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757B5C" w:rsidRPr="00757B5C" w:rsidTr="00D77286">
        <w:tc>
          <w:tcPr>
            <w:tcW w:w="5637" w:type="dxa"/>
          </w:tcPr>
          <w:p w:rsidR="00953875" w:rsidRPr="00953875" w:rsidRDefault="00953875" w:rsidP="0008505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933" w:type="dxa"/>
          </w:tcPr>
          <w:p w:rsidR="00D77286" w:rsidRPr="00757B5C" w:rsidRDefault="00D77286" w:rsidP="00D77286">
            <w:pPr>
              <w:rPr>
                <w:b/>
                <w:sz w:val="27"/>
                <w:szCs w:val="27"/>
              </w:rPr>
            </w:pPr>
            <w:r w:rsidRPr="00757B5C">
              <w:rPr>
                <w:b/>
                <w:sz w:val="27"/>
                <w:szCs w:val="27"/>
              </w:rPr>
              <w:t>«УТВЕРЖДАЮ»</w:t>
            </w:r>
          </w:p>
          <w:p w:rsidR="00D77286" w:rsidRPr="00757B5C" w:rsidRDefault="00757B5C" w:rsidP="00953875">
            <w:pPr>
              <w:rPr>
                <w:sz w:val="27"/>
                <w:szCs w:val="27"/>
              </w:rPr>
            </w:pPr>
            <w:proofErr w:type="spellStart"/>
            <w:r w:rsidRPr="00757B5C">
              <w:rPr>
                <w:sz w:val="27"/>
                <w:szCs w:val="27"/>
              </w:rPr>
              <w:t>И.о</w:t>
            </w:r>
            <w:proofErr w:type="spellEnd"/>
            <w:r w:rsidRPr="00757B5C">
              <w:rPr>
                <w:sz w:val="27"/>
                <w:szCs w:val="27"/>
              </w:rPr>
              <w:t xml:space="preserve">. </w:t>
            </w:r>
            <w:r w:rsidR="00953875" w:rsidRPr="00757B5C">
              <w:rPr>
                <w:sz w:val="27"/>
                <w:szCs w:val="27"/>
              </w:rPr>
              <w:t>Директор</w:t>
            </w:r>
            <w:r w:rsidRPr="00757B5C">
              <w:rPr>
                <w:sz w:val="27"/>
                <w:szCs w:val="27"/>
              </w:rPr>
              <w:t>а</w:t>
            </w:r>
            <w:r w:rsidR="00953875" w:rsidRPr="00757B5C">
              <w:rPr>
                <w:sz w:val="27"/>
                <w:szCs w:val="27"/>
              </w:rPr>
              <w:t xml:space="preserve"> </w:t>
            </w:r>
            <w:r w:rsidR="00D77286" w:rsidRPr="00757B5C">
              <w:rPr>
                <w:sz w:val="27"/>
                <w:szCs w:val="27"/>
              </w:rPr>
              <w:t>ГАУ ЯО</w:t>
            </w:r>
          </w:p>
          <w:p w:rsidR="00953875" w:rsidRPr="00757B5C" w:rsidRDefault="00953875" w:rsidP="00953875">
            <w:pPr>
              <w:rPr>
                <w:sz w:val="27"/>
                <w:szCs w:val="27"/>
              </w:rPr>
            </w:pPr>
            <w:r w:rsidRPr="00757B5C">
              <w:rPr>
                <w:sz w:val="27"/>
                <w:szCs w:val="27"/>
              </w:rPr>
              <w:t>«Дворец молодежи»</w:t>
            </w:r>
          </w:p>
          <w:p w:rsidR="00D77286" w:rsidRPr="00757B5C" w:rsidRDefault="00D77286" w:rsidP="00953875">
            <w:pPr>
              <w:rPr>
                <w:sz w:val="27"/>
                <w:szCs w:val="27"/>
              </w:rPr>
            </w:pPr>
          </w:p>
          <w:p w:rsidR="00953875" w:rsidRPr="00757B5C" w:rsidRDefault="00953875" w:rsidP="00953875">
            <w:pPr>
              <w:rPr>
                <w:sz w:val="27"/>
                <w:szCs w:val="27"/>
              </w:rPr>
            </w:pPr>
            <w:r w:rsidRPr="00757B5C">
              <w:rPr>
                <w:sz w:val="27"/>
                <w:szCs w:val="27"/>
              </w:rPr>
              <w:t>__________</w:t>
            </w:r>
            <w:r w:rsidR="00D77286" w:rsidRPr="00757B5C">
              <w:rPr>
                <w:sz w:val="27"/>
                <w:szCs w:val="27"/>
              </w:rPr>
              <w:t>_</w:t>
            </w:r>
            <w:r w:rsidR="00757B5C" w:rsidRPr="00757B5C">
              <w:rPr>
                <w:sz w:val="27"/>
                <w:szCs w:val="27"/>
              </w:rPr>
              <w:t>Т</w:t>
            </w:r>
            <w:r w:rsidRPr="00757B5C">
              <w:rPr>
                <w:sz w:val="27"/>
                <w:szCs w:val="27"/>
              </w:rPr>
              <w:t>.</w:t>
            </w:r>
            <w:r w:rsidR="00757B5C" w:rsidRPr="00757B5C">
              <w:rPr>
                <w:sz w:val="27"/>
                <w:szCs w:val="27"/>
              </w:rPr>
              <w:t>А</w:t>
            </w:r>
            <w:r w:rsidRPr="00757B5C">
              <w:rPr>
                <w:sz w:val="27"/>
                <w:szCs w:val="27"/>
              </w:rPr>
              <w:t xml:space="preserve">. </w:t>
            </w:r>
            <w:r w:rsidR="00757B5C" w:rsidRPr="00757B5C">
              <w:rPr>
                <w:sz w:val="27"/>
                <w:szCs w:val="27"/>
              </w:rPr>
              <w:t>Василенко</w:t>
            </w:r>
          </w:p>
          <w:p w:rsidR="00953875" w:rsidRPr="00757B5C" w:rsidRDefault="00953875" w:rsidP="00953875">
            <w:pPr>
              <w:rPr>
                <w:sz w:val="27"/>
                <w:szCs w:val="27"/>
              </w:rPr>
            </w:pPr>
            <w:r w:rsidRPr="00757B5C">
              <w:rPr>
                <w:sz w:val="27"/>
                <w:szCs w:val="27"/>
              </w:rPr>
              <w:t>«</w:t>
            </w:r>
            <w:r w:rsidR="00F65F83" w:rsidRPr="00757B5C">
              <w:rPr>
                <w:sz w:val="27"/>
                <w:szCs w:val="27"/>
              </w:rPr>
              <w:t xml:space="preserve">     </w:t>
            </w:r>
            <w:r w:rsidR="00D77286" w:rsidRPr="00757B5C">
              <w:rPr>
                <w:sz w:val="27"/>
                <w:szCs w:val="27"/>
              </w:rPr>
              <w:t xml:space="preserve">» ___________ </w:t>
            </w:r>
            <w:r w:rsidRPr="00757B5C">
              <w:rPr>
                <w:sz w:val="27"/>
                <w:szCs w:val="27"/>
              </w:rPr>
              <w:t>201</w:t>
            </w:r>
            <w:r w:rsidR="00472C84" w:rsidRPr="00757B5C">
              <w:rPr>
                <w:sz w:val="27"/>
                <w:szCs w:val="27"/>
              </w:rPr>
              <w:t>6</w:t>
            </w:r>
            <w:r w:rsidRPr="00757B5C">
              <w:rPr>
                <w:sz w:val="27"/>
                <w:szCs w:val="27"/>
              </w:rPr>
              <w:t xml:space="preserve"> года</w:t>
            </w:r>
          </w:p>
          <w:p w:rsidR="00953875" w:rsidRPr="00757B5C" w:rsidRDefault="00953875" w:rsidP="00953875">
            <w:pPr>
              <w:rPr>
                <w:sz w:val="27"/>
                <w:szCs w:val="27"/>
              </w:rPr>
            </w:pPr>
          </w:p>
        </w:tc>
      </w:tr>
    </w:tbl>
    <w:p w:rsidR="00953875" w:rsidRPr="00953875" w:rsidRDefault="00953875" w:rsidP="00085057">
      <w:pPr>
        <w:jc w:val="center"/>
        <w:rPr>
          <w:b/>
          <w:sz w:val="27"/>
          <w:szCs w:val="27"/>
        </w:rPr>
      </w:pPr>
    </w:p>
    <w:p w:rsidR="00953875" w:rsidRPr="00953875" w:rsidRDefault="00953875" w:rsidP="00085057">
      <w:pPr>
        <w:jc w:val="center"/>
        <w:rPr>
          <w:b/>
          <w:sz w:val="27"/>
          <w:szCs w:val="27"/>
        </w:rPr>
      </w:pPr>
    </w:p>
    <w:p w:rsidR="00085057" w:rsidRPr="00953875" w:rsidRDefault="00085057" w:rsidP="00085057">
      <w:pPr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>ПОЛОЖЕНИЕ</w:t>
      </w:r>
    </w:p>
    <w:p w:rsidR="00085057" w:rsidRPr="00953875" w:rsidRDefault="00085057" w:rsidP="00085057">
      <w:pPr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 xml:space="preserve">о региональном конкурсе </w:t>
      </w:r>
    </w:p>
    <w:p w:rsidR="00085057" w:rsidRPr="00953875" w:rsidRDefault="00085057" w:rsidP="00085057">
      <w:pPr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>«Лучший волонтер Ярославской области»</w:t>
      </w:r>
    </w:p>
    <w:p w:rsidR="00085057" w:rsidRPr="00953875" w:rsidRDefault="00085057" w:rsidP="00085057">
      <w:pPr>
        <w:rPr>
          <w:sz w:val="27"/>
          <w:szCs w:val="27"/>
        </w:rPr>
      </w:pPr>
    </w:p>
    <w:p w:rsidR="00085057" w:rsidRPr="00953875" w:rsidRDefault="00085057" w:rsidP="00085057">
      <w:pPr>
        <w:pStyle w:val="a3"/>
        <w:numPr>
          <w:ilvl w:val="0"/>
          <w:numId w:val="1"/>
        </w:numPr>
        <w:ind w:left="0" w:firstLine="0"/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>Общие положения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1.1. </w:t>
      </w:r>
      <w:proofErr w:type="gramStart"/>
      <w:r w:rsidRPr="00953875">
        <w:rPr>
          <w:sz w:val="27"/>
          <w:szCs w:val="27"/>
        </w:rPr>
        <w:t xml:space="preserve">Положение о региональном конкурсе «Лучший волонтер Ярославской области» (далее – Положение) разработано Государственным автономным учреждением Ярославской области «Дворец молодежи» (далее – Дворец молодежи) совместно с </w:t>
      </w:r>
      <w:r w:rsidR="0017791D">
        <w:rPr>
          <w:sz w:val="27"/>
          <w:szCs w:val="27"/>
        </w:rPr>
        <w:t xml:space="preserve">агентством  по делам молодежи </w:t>
      </w:r>
      <w:r w:rsidRPr="00953875">
        <w:rPr>
          <w:sz w:val="27"/>
          <w:szCs w:val="27"/>
        </w:rPr>
        <w:t>Ярославской области в рамк</w:t>
      </w:r>
      <w:r w:rsidR="0017791D">
        <w:rPr>
          <w:sz w:val="27"/>
          <w:szCs w:val="27"/>
        </w:rPr>
        <w:t xml:space="preserve">ах </w:t>
      </w:r>
      <w:r w:rsidRPr="00953875">
        <w:rPr>
          <w:sz w:val="27"/>
          <w:szCs w:val="27"/>
        </w:rPr>
        <w:t>реализации Постановления Правительства Ярославской области</w:t>
      </w:r>
      <w:r w:rsidRPr="00953875">
        <w:rPr>
          <w:color w:val="000000"/>
          <w:sz w:val="27"/>
          <w:szCs w:val="27"/>
        </w:rPr>
        <w:t xml:space="preserve"> от 09.06.2011 № 424-п «О добровольческой (волонтёрской) деятельности», </w:t>
      </w:r>
      <w:r w:rsidRPr="00953875">
        <w:rPr>
          <w:sz w:val="27"/>
          <w:szCs w:val="27"/>
        </w:rPr>
        <w:t>в целях организации и проведения регионального конкурса на выявление лучшего волонтера Ярославской области по итогам вовлеченности в</w:t>
      </w:r>
      <w:proofErr w:type="gramEnd"/>
      <w:r w:rsidRPr="00953875">
        <w:rPr>
          <w:sz w:val="27"/>
          <w:szCs w:val="27"/>
        </w:rPr>
        <w:t xml:space="preserve"> социальн</w:t>
      </w:r>
      <w:r w:rsidR="00697602">
        <w:rPr>
          <w:sz w:val="27"/>
          <w:szCs w:val="27"/>
        </w:rPr>
        <w:t>ые практики</w:t>
      </w:r>
      <w:r w:rsidRPr="00953875">
        <w:rPr>
          <w:sz w:val="27"/>
          <w:szCs w:val="27"/>
        </w:rPr>
        <w:t xml:space="preserve"> </w:t>
      </w:r>
      <w:r w:rsidR="001C76FF">
        <w:rPr>
          <w:sz w:val="27"/>
          <w:szCs w:val="27"/>
        </w:rPr>
        <w:t>в</w:t>
      </w:r>
      <w:r w:rsidRPr="00953875">
        <w:rPr>
          <w:sz w:val="27"/>
          <w:szCs w:val="27"/>
        </w:rPr>
        <w:t xml:space="preserve"> 201</w:t>
      </w:r>
      <w:r w:rsidR="00472C84">
        <w:rPr>
          <w:sz w:val="27"/>
          <w:szCs w:val="27"/>
        </w:rPr>
        <w:t>6</w:t>
      </w:r>
      <w:r w:rsidRPr="00953875">
        <w:rPr>
          <w:sz w:val="27"/>
          <w:szCs w:val="27"/>
        </w:rPr>
        <w:t xml:space="preserve"> год</w:t>
      </w:r>
      <w:r w:rsidR="001C76FF">
        <w:rPr>
          <w:sz w:val="27"/>
          <w:szCs w:val="27"/>
        </w:rPr>
        <w:t>у</w:t>
      </w:r>
      <w:r w:rsidRPr="00953875">
        <w:rPr>
          <w:sz w:val="27"/>
          <w:szCs w:val="27"/>
        </w:rPr>
        <w:t>.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1.2. Положение определяет цели и порядок проведения регионального конкурса «Лучший волонтер Ярославской области» (далее – конкурс), его участников, порядок подведения итогов и награждения победителей. 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1.3. Конкурс направлен на повышение престижа волонтерской деятельности среди молодежи.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1.4. Цели конкурса: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- выявление и поддержка наиболее активных молодых людей среди представителей регионального волонтерского движения;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- мотивация </w:t>
      </w:r>
      <w:proofErr w:type="gramStart"/>
      <w:r w:rsidRPr="00953875">
        <w:rPr>
          <w:sz w:val="27"/>
          <w:szCs w:val="27"/>
        </w:rPr>
        <w:t>подрастающего</w:t>
      </w:r>
      <w:proofErr w:type="gramEnd"/>
      <w:r w:rsidRPr="00953875">
        <w:rPr>
          <w:sz w:val="27"/>
          <w:szCs w:val="27"/>
        </w:rPr>
        <w:t xml:space="preserve"> поколение на участие в </w:t>
      </w:r>
      <w:r w:rsidR="00697602">
        <w:rPr>
          <w:sz w:val="27"/>
          <w:szCs w:val="27"/>
        </w:rPr>
        <w:t xml:space="preserve">различных </w:t>
      </w:r>
      <w:r w:rsidRPr="00953875">
        <w:rPr>
          <w:sz w:val="27"/>
          <w:szCs w:val="27"/>
        </w:rPr>
        <w:t>социальн</w:t>
      </w:r>
      <w:r w:rsidR="00697602">
        <w:rPr>
          <w:sz w:val="27"/>
          <w:szCs w:val="27"/>
        </w:rPr>
        <w:t>ых практиках</w:t>
      </w:r>
      <w:r w:rsidRPr="00953875">
        <w:rPr>
          <w:sz w:val="27"/>
          <w:szCs w:val="27"/>
        </w:rPr>
        <w:t>;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- привлечение внимания общественности к наиболее успешным примерам молодежных инициатив.</w:t>
      </w:r>
    </w:p>
    <w:p w:rsidR="00085057" w:rsidRPr="00953875" w:rsidRDefault="00085057" w:rsidP="00085057">
      <w:pPr>
        <w:ind w:firstLine="567"/>
        <w:jc w:val="both"/>
        <w:rPr>
          <w:sz w:val="27"/>
          <w:szCs w:val="27"/>
        </w:rPr>
      </w:pPr>
    </w:p>
    <w:p w:rsidR="00085057" w:rsidRPr="00953875" w:rsidRDefault="00085057" w:rsidP="00085057">
      <w:pPr>
        <w:ind w:firstLine="567"/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>2. Участники конкурса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2.1. В конкурсе могут принимать участие молодые люди в возрасте от 14 до 30 лет, участвующие </w:t>
      </w:r>
      <w:r w:rsidRPr="00757B5C">
        <w:rPr>
          <w:sz w:val="27"/>
          <w:szCs w:val="27"/>
        </w:rPr>
        <w:t xml:space="preserve">в </w:t>
      </w:r>
      <w:r w:rsidR="00472C84" w:rsidRPr="00757B5C">
        <w:rPr>
          <w:sz w:val="27"/>
          <w:szCs w:val="27"/>
        </w:rPr>
        <w:t>волонтёрском движении Ярославской области</w:t>
      </w:r>
      <w:r w:rsidRPr="00757B5C">
        <w:rPr>
          <w:sz w:val="27"/>
          <w:szCs w:val="27"/>
        </w:rPr>
        <w:t xml:space="preserve"> (далее – участники конкурса).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2.2. Кандидаты на участие могут выдвигаться:</w:t>
      </w:r>
    </w:p>
    <w:p w:rsidR="005E6FA8" w:rsidRDefault="006B00B0" w:rsidP="00085057">
      <w:pPr>
        <w:pStyle w:val="a3"/>
        <w:numPr>
          <w:ilvl w:val="0"/>
          <w:numId w:val="3"/>
        </w:num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5E6FA8">
        <w:rPr>
          <w:sz w:val="27"/>
          <w:szCs w:val="27"/>
        </w:rPr>
        <w:t>амостоятельно;</w:t>
      </w:r>
    </w:p>
    <w:p w:rsidR="00085057" w:rsidRPr="00953875" w:rsidRDefault="00085057" w:rsidP="00085057">
      <w:pPr>
        <w:pStyle w:val="a3"/>
        <w:numPr>
          <w:ilvl w:val="0"/>
          <w:numId w:val="3"/>
        </w:numPr>
        <w:ind w:left="709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органами по делам молодежи муниципальных районов и городских округов области;</w:t>
      </w:r>
    </w:p>
    <w:p w:rsidR="00085057" w:rsidRPr="00953875" w:rsidRDefault="00085057" w:rsidP="00085057">
      <w:pPr>
        <w:pStyle w:val="a3"/>
        <w:numPr>
          <w:ilvl w:val="0"/>
          <w:numId w:val="3"/>
        </w:numPr>
        <w:ind w:left="709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социальными учреждениями молодежи области;</w:t>
      </w:r>
    </w:p>
    <w:p w:rsidR="00085057" w:rsidRPr="00953875" w:rsidRDefault="00085057" w:rsidP="00085057">
      <w:pPr>
        <w:pStyle w:val="a3"/>
        <w:numPr>
          <w:ilvl w:val="0"/>
          <w:numId w:val="3"/>
        </w:numPr>
        <w:ind w:left="709"/>
        <w:jc w:val="both"/>
        <w:rPr>
          <w:sz w:val="27"/>
          <w:szCs w:val="27"/>
        </w:rPr>
      </w:pPr>
      <w:r w:rsidRPr="00953875">
        <w:rPr>
          <w:sz w:val="27"/>
          <w:szCs w:val="27"/>
        </w:rPr>
        <w:lastRenderedPageBreak/>
        <w:t>молодежными и детскими общественными объединениями, зарегистрированными на территории Ярославской области.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Участие в конкурсе является добровольным.</w:t>
      </w:r>
    </w:p>
    <w:p w:rsidR="003B0A6F" w:rsidRDefault="003B0A6F" w:rsidP="00085057">
      <w:pPr>
        <w:jc w:val="center"/>
        <w:rPr>
          <w:b/>
          <w:sz w:val="27"/>
          <w:szCs w:val="27"/>
        </w:rPr>
      </w:pPr>
    </w:p>
    <w:p w:rsidR="00085057" w:rsidRPr="00953875" w:rsidRDefault="00085057" w:rsidP="00085057">
      <w:pPr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>3. Организационный комитет конкурса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3.1. Для организации и проведения конкурса образуется организационный комитет (далее – оргкомитет). Состав оргкомитета конкурса утверждается приказом Дворца молодежи.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3.2. Оргкомитет:</w:t>
      </w:r>
    </w:p>
    <w:p w:rsidR="00085057" w:rsidRPr="00953875" w:rsidRDefault="00085057" w:rsidP="00085057">
      <w:pPr>
        <w:pStyle w:val="a3"/>
        <w:numPr>
          <w:ilvl w:val="0"/>
          <w:numId w:val="4"/>
        </w:numPr>
        <w:ind w:left="709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обеспечивает размещение объявления о конкурсе на официально</w:t>
      </w:r>
      <w:r w:rsidR="00472C84">
        <w:rPr>
          <w:sz w:val="27"/>
          <w:szCs w:val="27"/>
        </w:rPr>
        <w:t>й</w:t>
      </w:r>
      <w:r w:rsidRPr="00953875">
        <w:rPr>
          <w:sz w:val="27"/>
          <w:szCs w:val="27"/>
        </w:rPr>
        <w:t xml:space="preserve"> странице </w:t>
      </w:r>
      <w:r w:rsidR="003A5337">
        <w:rPr>
          <w:sz w:val="27"/>
          <w:szCs w:val="27"/>
        </w:rPr>
        <w:t xml:space="preserve">агентства по делам молодежи </w:t>
      </w:r>
      <w:r w:rsidRPr="00953875">
        <w:rPr>
          <w:sz w:val="27"/>
          <w:szCs w:val="27"/>
        </w:rPr>
        <w:t xml:space="preserve">Ярославской области на сайте органов исполнительной власти области, Молодежном портале Ярославской области и </w:t>
      </w:r>
      <w:r w:rsidRPr="00953875">
        <w:rPr>
          <w:color w:val="000000" w:themeColor="text1"/>
          <w:sz w:val="27"/>
          <w:szCs w:val="27"/>
        </w:rPr>
        <w:t>сайте Дворца молодежи;</w:t>
      </w:r>
    </w:p>
    <w:p w:rsidR="00085057" w:rsidRPr="00953875" w:rsidRDefault="00085057" w:rsidP="00085057">
      <w:pPr>
        <w:pStyle w:val="a3"/>
        <w:numPr>
          <w:ilvl w:val="0"/>
          <w:numId w:val="4"/>
        </w:numPr>
        <w:ind w:left="709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информирует о требованиях конкурса органы по делам молодежи муниципальных районов и городских округов области, муниципальные учреждения молодежи области, молодежные и детские общественные организации области;</w:t>
      </w:r>
    </w:p>
    <w:p w:rsidR="00085057" w:rsidRPr="00953875" w:rsidRDefault="00085057" w:rsidP="00085057">
      <w:pPr>
        <w:pStyle w:val="a3"/>
        <w:numPr>
          <w:ilvl w:val="0"/>
          <w:numId w:val="4"/>
        </w:numPr>
        <w:ind w:left="709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принимает материалы участников конкурса в порядке, предусмотренном в разделе 4 Положения;</w:t>
      </w:r>
    </w:p>
    <w:p w:rsidR="00085057" w:rsidRPr="00953875" w:rsidRDefault="00085057" w:rsidP="00085057">
      <w:pPr>
        <w:pStyle w:val="a3"/>
        <w:numPr>
          <w:ilvl w:val="0"/>
          <w:numId w:val="4"/>
        </w:numPr>
        <w:ind w:left="709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проверяет материалы участников конкурса требованиям к их оформлению, установленным настоящим Положением;</w:t>
      </w:r>
    </w:p>
    <w:p w:rsidR="00085057" w:rsidRDefault="00085057" w:rsidP="00085057">
      <w:pPr>
        <w:pStyle w:val="a3"/>
        <w:numPr>
          <w:ilvl w:val="0"/>
          <w:numId w:val="4"/>
        </w:numPr>
        <w:ind w:left="709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организует награждение победителя и лауреатов конкурса.</w:t>
      </w:r>
    </w:p>
    <w:p w:rsidR="00B77EF4" w:rsidRPr="00953875" w:rsidRDefault="00B77EF4" w:rsidP="00B77EF4">
      <w:pPr>
        <w:pStyle w:val="a3"/>
        <w:ind w:left="709"/>
        <w:jc w:val="both"/>
        <w:rPr>
          <w:sz w:val="27"/>
          <w:szCs w:val="27"/>
        </w:rPr>
      </w:pPr>
    </w:p>
    <w:p w:rsidR="00E63F1A" w:rsidRDefault="00085057" w:rsidP="00E63F1A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3.3. Критерии оценки конкурсных испытаний:</w:t>
      </w:r>
    </w:p>
    <w:p w:rsidR="00B77EF4" w:rsidRDefault="00B77EF4" w:rsidP="00085057">
      <w:pPr>
        <w:numPr>
          <w:ilvl w:val="0"/>
          <w:numId w:val="2"/>
        </w:numPr>
        <w:ind w:left="426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к</w:t>
      </w:r>
      <w:r w:rsidRPr="00953875">
        <w:rPr>
          <w:sz w:val="27"/>
          <w:szCs w:val="27"/>
        </w:rPr>
        <w:t>оличество волонтерских часов, подтвержденных записями в Личной книжке волонтера</w:t>
      </w:r>
      <w:r w:rsidR="00B9595A">
        <w:rPr>
          <w:sz w:val="27"/>
          <w:szCs w:val="27"/>
        </w:rPr>
        <w:t>,</w:t>
      </w:r>
    </w:p>
    <w:p w:rsidR="00085057" w:rsidRPr="006B00B0" w:rsidRDefault="006B00B0" w:rsidP="00085057">
      <w:pPr>
        <w:numPr>
          <w:ilvl w:val="0"/>
          <w:numId w:val="2"/>
        </w:numPr>
        <w:ind w:left="426"/>
        <w:jc w:val="both"/>
        <w:rPr>
          <w:color w:val="000000" w:themeColor="text1"/>
          <w:sz w:val="27"/>
          <w:szCs w:val="27"/>
        </w:rPr>
      </w:pPr>
      <w:r w:rsidRPr="006B00B0">
        <w:rPr>
          <w:color w:val="000000" w:themeColor="text1"/>
          <w:sz w:val="27"/>
          <w:szCs w:val="27"/>
        </w:rPr>
        <w:t xml:space="preserve">продолжительность и </w:t>
      </w:r>
      <w:proofErr w:type="spellStart"/>
      <w:r w:rsidRPr="006B00B0">
        <w:rPr>
          <w:color w:val="000000" w:themeColor="text1"/>
          <w:sz w:val="27"/>
          <w:szCs w:val="27"/>
        </w:rPr>
        <w:t>разноплановость</w:t>
      </w:r>
      <w:proofErr w:type="spellEnd"/>
      <w:r w:rsidRPr="006B00B0">
        <w:rPr>
          <w:color w:val="000000" w:themeColor="text1"/>
          <w:sz w:val="27"/>
          <w:szCs w:val="27"/>
        </w:rPr>
        <w:t xml:space="preserve"> опыта волонтерской деятельности</w:t>
      </w:r>
      <w:r w:rsidR="00085057" w:rsidRPr="006B00B0">
        <w:rPr>
          <w:color w:val="000000" w:themeColor="text1"/>
          <w:sz w:val="27"/>
          <w:szCs w:val="27"/>
        </w:rPr>
        <w:t>,</w:t>
      </w:r>
    </w:p>
    <w:p w:rsidR="00085057" w:rsidRPr="00953875" w:rsidRDefault="002B4A64" w:rsidP="00085057">
      <w:pPr>
        <w:numPr>
          <w:ilvl w:val="0"/>
          <w:numId w:val="2"/>
        </w:numPr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085057" w:rsidRPr="00953875">
        <w:rPr>
          <w:sz w:val="27"/>
          <w:szCs w:val="27"/>
        </w:rPr>
        <w:t>ачество исполнения поручений, подтвержденное организаторами социально значимого мероприятия,</w:t>
      </w:r>
    </w:p>
    <w:p w:rsidR="00085057" w:rsidRPr="00953875" w:rsidRDefault="002B4A64" w:rsidP="00085057">
      <w:pPr>
        <w:numPr>
          <w:ilvl w:val="0"/>
          <w:numId w:val="2"/>
        </w:numPr>
        <w:ind w:left="426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</w:t>
      </w:r>
      <w:r w:rsidR="00085057" w:rsidRPr="00953875">
        <w:rPr>
          <w:sz w:val="27"/>
          <w:szCs w:val="27"/>
        </w:rPr>
        <w:t>формированность</w:t>
      </w:r>
      <w:proofErr w:type="spellEnd"/>
      <w:r w:rsidR="00085057" w:rsidRPr="00953875">
        <w:rPr>
          <w:sz w:val="27"/>
          <w:szCs w:val="27"/>
        </w:rPr>
        <w:t xml:space="preserve"> навыков общения, речи, организа</w:t>
      </w:r>
      <w:r w:rsidR="00B9595A">
        <w:rPr>
          <w:sz w:val="27"/>
          <w:szCs w:val="27"/>
        </w:rPr>
        <w:t>торской деятельности</w:t>
      </w:r>
      <w:r w:rsidR="00085057" w:rsidRPr="00953875">
        <w:rPr>
          <w:sz w:val="27"/>
          <w:szCs w:val="27"/>
        </w:rPr>
        <w:t>,</w:t>
      </w:r>
    </w:p>
    <w:p w:rsidR="00085057" w:rsidRPr="00953875" w:rsidRDefault="002B4A64" w:rsidP="00085057">
      <w:pPr>
        <w:numPr>
          <w:ilvl w:val="0"/>
          <w:numId w:val="2"/>
        </w:numPr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085057" w:rsidRPr="00953875">
        <w:rPr>
          <w:sz w:val="27"/>
          <w:szCs w:val="27"/>
        </w:rPr>
        <w:t xml:space="preserve">ровень знание </w:t>
      </w:r>
      <w:r w:rsidR="00B9595A">
        <w:rPr>
          <w:sz w:val="27"/>
          <w:szCs w:val="27"/>
        </w:rPr>
        <w:t xml:space="preserve">общих </w:t>
      </w:r>
      <w:r w:rsidR="00085057" w:rsidRPr="00953875">
        <w:rPr>
          <w:sz w:val="27"/>
          <w:szCs w:val="27"/>
        </w:rPr>
        <w:t xml:space="preserve">принципов добровольчества, </w:t>
      </w:r>
      <w:r w:rsidR="00B9595A">
        <w:rPr>
          <w:sz w:val="27"/>
          <w:szCs w:val="27"/>
        </w:rPr>
        <w:t xml:space="preserve">правил </w:t>
      </w:r>
      <w:r w:rsidR="00085057" w:rsidRPr="00953875">
        <w:rPr>
          <w:sz w:val="27"/>
          <w:szCs w:val="27"/>
        </w:rPr>
        <w:t>деятельности общественных организаций, выдвижения молодежных инициатив.</w:t>
      </w:r>
    </w:p>
    <w:p w:rsidR="00085057" w:rsidRPr="00953875" w:rsidRDefault="00085057" w:rsidP="00085057">
      <w:pPr>
        <w:ind w:left="1428"/>
        <w:jc w:val="both"/>
        <w:rPr>
          <w:sz w:val="27"/>
          <w:szCs w:val="27"/>
        </w:rPr>
      </w:pPr>
    </w:p>
    <w:p w:rsidR="00085057" w:rsidRPr="00953875" w:rsidRDefault="00085057" w:rsidP="00085057">
      <w:pPr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>4. Порядок и сроки проведения конкурса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4.1. Конкурс проводится в два этапа:</w:t>
      </w:r>
    </w:p>
    <w:p w:rsidR="00085057" w:rsidRPr="00757B5C" w:rsidRDefault="00757B5C" w:rsidP="00085057">
      <w:pPr>
        <w:ind w:firstLine="708"/>
        <w:jc w:val="both"/>
        <w:rPr>
          <w:sz w:val="27"/>
          <w:szCs w:val="27"/>
        </w:rPr>
      </w:pPr>
      <w:r w:rsidRPr="00757B5C">
        <w:rPr>
          <w:sz w:val="27"/>
          <w:szCs w:val="27"/>
        </w:rPr>
        <w:t>- заочный;</w:t>
      </w:r>
    </w:p>
    <w:p w:rsidR="00085057" w:rsidRPr="00757B5C" w:rsidRDefault="00B92AA9" w:rsidP="00085057">
      <w:pPr>
        <w:ind w:firstLine="708"/>
        <w:jc w:val="both"/>
        <w:rPr>
          <w:sz w:val="27"/>
          <w:szCs w:val="27"/>
        </w:rPr>
      </w:pPr>
      <w:r w:rsidRPr="00757B5C">
        <w:rPr>
          <w:sz w:val="27"/>
          <w:szCs w:val="27"/>
        </w:rPr>
        <w:t>- очный</w:t>
      </w:r>
      <w:r w:rsidR="00757B5C">
        <w:rPr>
          <w:sz w:val="27"/>
          <w:szCs w:val="27"/>
        </w:rPr>
        <w:t>.</w:t>
      </w:r>
      <w:r w:rsidRPr="00757B5C">
        <w:rPr>
          <w:sz w:val="27"/>
          <w:szCs w:val="27"/>
        </w:rPr>
        <w:t xml:space="preserve"> </w:t>
      </w:r>
    </w:p>
    <w:p w:rsidR="006B5586" w:rsidRPr="00953875" w:rsidRDefault="00085057" w:rsidP="00472C84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По результатам заочного этапа определяются </w:t>
      </w:r>
      <w:r w:rsidR="00B9595A">
        <w:rPr>
          <w:sz w:val="27"/>
          <w:szCs w:val="27"/>
        </w:rPr>
        <w:t xml:space="preserve">не более </w:t>
      </w:r>
      <w:r w:rsidRPr="00953875">
        <w:rPr>
          <w:sz w:val="27"/>
          <w:szCs w:val="27"/>
        </w:rPr>
        <w:t>10 участников конкурса, набравших максимальное количество баллов, и допускаются к участию в очном этапе конкурса. Итоги заочного и очного этапа подводятся жюри конкурса.</w:t>
      </w:r>
    </w:p>
    <w:p w:rsidR="00085057" w:rsidRPr="00472C84" w:rsidRDefault="00085057" w:rsidP="00085057">
      <w:pPr>
        <w:ind w:firstLine="708"/>
        <w:jc w:val="both"/>
        <w:rPr>
          <w:color w:val="FF0000"/>
          <w:sz w:val="27"/>
          <w:szCs w:val="27"/>
        </w:rPr>
      </w:pPr>
      <w:r w:rsidRPr="00953875">
        <w:rPr>
          <w:sz w:val="27"/>
          <w:szCs w:val="27"/>
        </w:rPr>
        <w:t xml:space="preserve">4.2. Для участия в </w:t>
      </w:r>
      <w:r w:rsidR="006B5586">
        <w:rPr>
          <w:sz w:val="27"/>
          <w:szCs w:val="27"/>
        </w:rPr>
        <w:t>заочном этапе конкурса</w:t>
      </w:r>
      <w:r w:rsidRPr="00953875">
        <w:rPr>
          <w:sz w:val="27"/>
          <w:szCs w:val="27"/>
        </w:rPr>
        <w:t xml:space="preserve"> участник</w:t>
      </w:r>
      <w:r w:rsidR="00465142">
        <w:rPr>
          <w:sz w:val="27"/>
          <w:szCs w:val="27"/>
        </w:rPr>
        <w:t xml:space="preserve">ам необходимо зарегистрироваться на мероприятие на сайте </w:t>
      </w:r>
      <w:bookmarkStart w:id="0" w:name="_GoBack"/>
      <w:r w:rsidR="00465142" w:rsidRPr="00465142">
        <w:rPr>
          <w:sz w:val="27"/>
          <w:szCs w:val="27"/>
          <w:u w:val="single"/>
        </w:rPr>
        <w:t>ais.fadm.gov.ru</w:t>
      </w:r>
      <w:bookmarkEnd w:id="0"/>
      <w:r w:rsidR="00465142">
        <w:rPr>
          <w:sz w:val="27"/>
          <w:szCs w:val="27"/>
        </w:rPr>
        <w:t xml:space="preserve"> и </w:t>
      </w:r>
      <w:r w:rsidRPr="00757B5C">
        <w:rPr>
          <w:sz w:val="27"/>
          <w:szCs w:val="27"/>
        </w:rPr>
        <w:t xml:space="preserve">в срок до </w:t>
      </w:r>
      <w:r w:rsidR="00B9595A" w:rsidRPr="00757B5C">
        <w:rPr>
          <w:sz w:val="27"/>
          <w:szCs w:val="27"/>
        </w:rPr>
        <w:t>16.00</w:t>
      </w:r>
      <w:r w:rsidR="00B9595A" w:rsidRPr="00757B5C">
        <w:rPr>
          <w:sz w:val="27"/>
          <w:szCs w:val="27"/>
        </w:rPr>
        <w:br/>
      </w:r>
      <w:r w:rsidR="00E63F1A">
        <w:rPr>
          <w:sz w:val="27"/>
          <w:szCs w:val="27"/>
        </w:rPr>
        <w:t>12</w:t>
      </w:r>
      <w:r w:rsidRPr="00757B5C">
        <w:rPr>
          <w:sz w:val="27"/>
          <w:szCs w:val="27"/>
        </w:rPr>
        <w:t xml:space="preserve"> </w:t>
      </w:r>
      <w:r w:rsidR="00757B5C" w:rsidRPr="00757B5C">
        <w:rPr>
          <w:sz w:val="27"/>
          <w:szCs w:val="27"/>
        </w:rPr>
        <w:t>октября</w:t>
      </w:r>
      <w:r w:rsidRPr="00757B5C">
        <w:rPr>
          <w:sz w:val="27"/>
          <w:szCs w:val="27"/>
        </w:rPr>
        <w:t xml:space="preserve"> 201</w:t>
      </w:r>
      <w:r w:rsidR="00757B5C" w:rsidRPr="00757B5C">
        <w:rPr>
          <w:sz w:val="27"/>
          <w:szCs w:val="27"/>
        </w:rPr>
        <w:t>6</w:t>
      </w:r>
      <w:r w:rsidRPr="00757B5C">
        <w:rPr>
          <w:sz w:val="27"/>
          <w:szCs w:val="27"/>
        </w:rPr>
        <w:t xml:space="preserve"> г. представ</w:t>
      </w:r>
      <w:r w:rsidR="00465142">
        <w:rPr>
          <w:sz w:val="27"/>
          <w:szCs w:val="27"/>
        </w:rPr>
        <w:t>ить</w:t>
      </w:r>
      <w:r w:rsidRPr="00757B5C">
        <w:rPr>
          <w:sz w:val="27"/>
          <w:szCs w:val="27"/>
        </w:rPr>
        <w:t xml:space="preserve"> в оргкомитет конкурса по адресу электронной почты </w:t>
      </w:r>
      <w:hyperlink r:id="rId6" w:history="1">
        <w:r w:rsidR="00A42FD2" w:rsidRPr="00757B5C">
          <w:rPr>
            <w:rStyle w:val="a4"/>
            <w:color w:val="auto"/>
            <w:sz w:val="27"/>
            <w:szCs w:val="27"/>
            <w:lang w:val="en-US"/>
          </w:rPr>
          <w:t>baza</w:t>
        </w:r>
        <w:r w:rsidR="00A42FD2" w:rsidRPr="00757B5C">
          <w:rPr>
            <w:rStyle w:val="a4"/>
            <w:color w:val="auto"/>
            <w:sz w:val="27"/>
            <w:szCs w:val="27"/>
          </w:rPr>
          <w:t>.</w:t>
        </w:r>
        <w:r w:rsidR="00A42FD2" w:rsidRPr="00757B5C">
          <w:rPr>
            <w:rStyle w:val="a4"/>
            <w:color w:val="auto"/>
            <w:sz w:val="27"/>
            <w:szCs w:val="27"/>
            <w:lang w:val="en-US"/>
          </w:rPr>
          <w:t>volonterov</w:t>
        </w:r>
        <w:r w:rsidR="00A42FD2" w:rsidRPr="00757B5C">
          <w:rPr>
            <w:rStyle w:val="a4"/>
            <w:color w:val="auto"/>
            <w:sz w:val="27"/>
            <w:szCs w:val="27"/>
          </w:rPr>
          <w:t>@</w:t>
        </w:r>
        <w:r w:rsidR="00A42FD2" w:rsidRPr="00757B5C">
          <w:rPr>
            <w:rStyle w:val="a4"/>
            <w:color w:val="auto"/>
            <w:sz w:val="27"/>
            <w:szCs w:val="27"/>
            <w:lang w:val="en-US"/>
          </w:rPr>
          <w:t>mail</w:t>
        </w:r>
        <w:r w:rsidR="00A42FD2" w:rsidRPr="00757B5C">
          <w:rPr>
            <w:rStyle w:val="a4"/>
            <w:color w:val="auto"/>
            <w:sz w:val="27"/>
            <w:szCs w:val="27"/>
          </w:rPr>
          <w:t>.</w:t>
        </w:r>
        <w:proofErr w:type="spellStart"/>
        <w:r w:rsidR="00A42FD2" w:rsidRPr="00757B5C">
          <w:rPr>
            <w:rStyle w:val="a4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757B5C">
        <w:rPr>
          <w:sz w:val="27"/>
          <w:szCs w:val="27"/>
        </w:rPr>
        <w:t xml:space="preserve"> следующие документы:</w:t>
      </w:r>
    </w:p>
    <w:p w:rsidR="00085057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- заявление-анкету на участие в конкурсе (приложение 1 к Положению);</w:t>
      </w:r>
    </w:p>
    <w:p w:rsidR="00046BB7" w:rsidRPr="00953875" w:rsidRDefault="00046BB7" w:rsidP="0008505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скан заполненных страниц в Личной книжке волонтера</w:t>
      </w:r>
      <w:r w:rsidR="00A42FD2">
        <w:rPr>
          <w:sz w:val="27"/>
          <w:szCs w:val="27"/>
        </w:rPr>
        <w:t>;</w:t>
      </w:r>
    </w:p>
    <w:p w:rsidR="00085057" w:rsidRDefault="00B77EF4" w:rsidP="0008505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85057" w:rsidRPr="00953875">
        <w:rPr>
          <w:sz w:val="27"/>
          <w:szCs w:val="27"/>
        </w:rPr>
        <w:t>портфолио, отражающее</w:t>
      </w:r>
      <w:r w:rsidR="00A42FD2">
        <w:rPr>
          <w:sz w:val="27"/>
          <w:szCs w:val="27"/>
        </w:rPr>
        <w:t xml:space="preserve"> основное волонтерское достижение участника</w:t>
      </w:r>
      <w:r w:rsidR="00085057" w:rsidRPr="00953875">
        <w:rPr>
          <w:sz w:val="27"/>
          <w:szCs w:val="27"/>
        </w:rPr>
        <w:t>,</w:t>
      </w:r>
      <w:r w:rsidR="005037F6">
        <w:rPr>
          <w:sz w:val="27"/>
          <w:szCs w:val="27"/>
        </w:rPr>
        <w:t xml:space="preserve"> а так</w:t>
      </w:r>
      <w:r w:rsidR="00A42FD2">
        <w:rPr>
          <w:sz w:val="27"/>
          <w:szCs w:val="27"/>
        </w:rPr>
        <w:t>же его волонтерскую и добро</w:t>
      </w:r>
      <w:r w:rsidR="007A176B">
        <w:rPr>
          <w:sz w:val="27"/>
          <w:szCs w:val="27"/>
        </w:rPr>
        <w:t>вольческую деятельность в целом</w:t>
      </w:r>
      <w:r w:rsidR="00E87872">
        <w:rPr>
          <w:sz w:val="27"/>
          <w:szCs w:val="27"/>
        </w:rPr>
        <w:t xml:space="preserve"> (приложение 2 к Положению)</w:t>
      </w:r>
      <w:r w:rsidR="00472C84">
        <w:rPr>
          <w:sz w:val="27"/>
          <w:szCs w:val="27"/>
        </w:rPr>
        <w:t>;</w:t>
      </w:r>
    </w:p>
    <w:p w:rsidR="006B5586" w:rsidRPr="00757B5C" w:rsidRDefault="006B5586" w:rsidP="00085057">
      <w:pPr>
        <w:ind w:firstLine="708"/>
        <w:jc w:val="both"/>
        <w:rPr>
          <w:sz w:val="27"/>
          <w:szCs w:val="27"/>
        </w:rPr>
      </w:pPr>
      <w:r w:rsidRPr="002C6624">
        <w:rPr>
          <w:sz w:val="27"/>
          <w:szCs w:val="27"/>
        </w:rPr>
        <w:t>-</w:t>
      </w:r>
      <w:r w:rsidRPr="00472C84">
        <w:rPr>
          <w:color w:val="FF0000"/>
          <w:sz w:val="27"/>
          <w:szCs w:val="27"/>
        </w:rPr>
        <w:t xml:space="preserve"> </w:t>
      </w:r>
      <w:r w:rsidR="00B05E44" w:rsidRPr="00757B5C">
        <w:rPr>
          <w:sz w:val="27"/>
          <w:szCs w:val="27"/>
        </w:rPr>
        <w:t>в</w:t>
      </w:r>
      <w:r w:rsidR="00472C84" w:rsidRPr="00757B5C">
        <w:rPr>
          <w:sz w:val="27"/>
          <w:szCs w:val="27"/>
        </w:rPr>
        <w:t xml:space="preserve">идеоролик – </w:t>
      </w:r>
      <w:proofErr w:type="gramStart"/>
      <w:r w:rsidR="00B05E44" w:rsidRPr="00757B5C">
        <w:rPr>
          <w:sz w:val="27"/>
          <w:szCs w:val="27"/>
        </w:rPr>
        <w:t>личное</w:t>
      </w:r>
      <w:proofErr w:type="gramEnd"/>
      <w:r w:rsidR="00B05E44" w:rsidRPr="00757B5C">
        <w:rPr>
          <w:sz w:val="27"/>
          <w:szCs w:val="27"/>
        </w:rPr>
        <w:t xml:space="preserve"> </w:t>
      </w:r>
      <w:r w:rsidR="00472C84" w:rsidRPr="00757B5C">
        <w:rPr>
          <w:sz w:val="27"/>
          <w:szCs w:val="27"/>
        </w:rPr>
        <w:t xml:space="preserve">видеообращение </w:t>
      </w:r>
      <w:r w:rsidR="00B05E44" w:rsidRPr="00757B5C">
        <w:rPr>
          <w:sz w:val="27"/>
          <w:szCs w:val="27"/>
        </w:rPr>
        <w:t>участника продолжительностью н</w:t>
      </w:r>
      <w:r w:rsidR="00472C84" w:rsidRPr="00757B5C">
        <w:rPr>
          <w:sz w:val="27"/>
          <w:szCs w:val="27"/>
        </w:rPr>
        <w:t xml:space="preserve">е более 2 минут на тему «Почему я занимаюсь </w:t>
      </w:r>
      <w:proofErr w:type="spellStart"/>
      <w:r w:rsidR="00472C84" w:rsidRPr="00757B5C">
        <w:rPr>
          <w:sz w:val="27"/>
          <w:szCs w:val="27"/>
        </w:rPr>
        <w:t>волонтёрстом</w:t>
      </w:r>
      <w:proofErr w:type="spellEnd"/>
      <w:r w:rsidR="00472C84" w:rsidRPr="00757B5C">
        <w:rPr>
          <w:sz w:val="27"/>
          <w:szCs w:val="27"/>
        </w:rPr>
        <w:t>».</w:t>
      </w:r>
    </w:p>
    <w:p w:rsidR="00085057" w:rsidRPr="00DD0ED2" w:rsidRDefault="00085057" w:rsidP="00085057">
      <w:pPr>
        <w:ind w:firstLine="708"/>
        <w:jc w:val="both"/>
        <w:rPr>
          <w:sz w:val="27"/>
          <w:szCs w:val="27"/>
        </w:rPr>
      </w:pPr>
      <w:r w:rsidRPr="00DD0ED2">
        <w:rPr>
          <w:sz w:val="27"/>
          <w:szCs w:val="27"/>
        </w:rPr>
        <w:t>4.3. Участник</w:t>
      </w:r>
      <w:r w:rsidR="002C6624" w:rsidRPr="00DD0ED2">
        <w:rPr>
          <w:sz w:val="27"/>
          <w:szCs w:val="27"/>
        </w:rPr>
        <w:t>ам</w:t>
      </w:r>
      <w:r w:rsidRPr="00DD0ED2">
        <w:rPr>
          <w:sz w:val="27"/>
          <w:szCs w:val="27"/>
        </w:rPr>
        <w:t xml:space="preserve"> конкурса, </w:t>
      </w:r>
      <w:r w:rsidR="00B9595A" w:rsidRPr="00DD0ED2">
        <w:rPr>
          <w:sz w:val="27"/>
          <w:szCs w:val="27"/>
        </w:rPr>
        <w:t>прошедши</w:t>
      </w:r>
      <w:r w:rsidR="002C6624" w:rsidRPr="00DD0ED2">
        <w:rPr>
          <w:sz w:val="27"/>
          <w:szCs w:val="27"/>
        </w:rPr>
        <w:t>м</w:t>
      </w:r>
      <w:r w:rsidR="00B9595A" w:rsidRPr="00DD0ED2">
        <w:rPr>
          <w:sz w:val="27"/>
          <w:szCs w:val="27"/>
        </w:rPr>
        <w:t xml:space="preserve"> в</w:t>
      </w:r>
      <w:r w:rsidRPr="00DD0ED2">
        <w:rPr>
          <w:sz w:val="27"/>
          <w:szCs w:val="27"/>
        </w:rPr>
        <w:t xml:space="preserve"> очн</w:t>
      </w:r>
      <w:r w:rsidR="00B9595A" w:rsidRPr="00DD0ED2">
        <w:rPr>
          <w:sz w:val="27"/>
          <w:szCs w:val="27"/>
        </w:rPr>
        <w:t>ый</w:t>
      </w:r>
      <w:r w:rsidRPr="00DD0ED2">
        <w:rPr>
          <w:sz w:val="27"/>
          <w:szCs w:val="27"/>
        </w:rPr>
        <w:t xml:space="preserve"> этап, </w:t>
      </w:r>
      <w:r w:rsidR="002C6624" w:rsidRPr="00DD0ED2">
        <w:rPr>
          <w:sz w:val="27"/>
          <w:szCs w:val="27"/>
        </w:rPr>
        <w:t>сообщается о сроках, месте проведения этапа, а также о заданиях, которые нужно будет подготовить.</w:t>
      </w:r>
    </w:p>
    <w:p w:rsidR="00085057" w:rsidRPr="00953875" w:rsidRDefault="00085057" w:rsidP="00085057">
      <w:pPr>
        <w:ind w:firstLine="567"/>
        <w:jc w:val="both"/>
        <w:rPr>
          <w:sz w:val="27"/>
          <w:szCs w:val="27"/>
        </w:rPr>
      </w:pPr>
    </w:p>
    <w:p w:rsidR="00085057" w:rsidRPr="00953875" w:rsidRDefault="00085057" w:rsidP="00085057">
      <w:pPr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>5. Жюри конкурса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5.1. Для проведения заочного и очного этапа конкурса и отбора победителей конкурса образуется жюри конкурса, состав которого утверждается приказом Дворца молодежи. Состав жюри конкурса формируется из представителей </w:t>
      </w:r>
      <w:r w:rsidR="00B9595A">
        <w:rPr>
          <w:sz w:val="27"/>
          <w:szCs w:val="27"/>
        </w:rPr>
        <w:t>органов исполнительной власти</w:t>
      </w:r>
      <w:r w:rsidRPr="00953875">
        <w:rPr>
          <w:sz w:val="27"/>
          <w:szCs w:val="27"/>
        </w:rPr>
        <w:t xml:space="preserve"> Ярославской области, областных государственных учреждений молодежи, общественных организаций, высшей школы и науки.</w:t>
      </w:r>
    </w:p>
    <w:p w:rsidR="00085057" w:rsidRPr="00953875" w:rsidRDefault="00085057" w:rsidP="00085057">
      <w:pPr>
        <w:ind w:firstLine="567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 5.2. Жюри конкурса: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- определяет </w:t>
      </w:r>
      <w:r w:rsidR="00B9595A">
        <w:rPr>
          <w:sz w:val="27"/>
          <w:szCs w:val="27"/>
        </w:rPr>
        <w:t xml:space="preserve">не более </w:t>
      </w:r>
      <w:r w:rsidRPr="00953875">
        <w:rPr>
          <w:sz w:val="27"/>
          <w:szCs w:val="27"/>
        </w:rPr>
        <w:t>10 участников заочного этапа конкурса, набравших максимальное количество баллов, и допускает их к участию в очном этапе конкурса;</w:t>
      </w:r>
    </w:p>
    <w:p w:rsidR="00085057" w:rsidRPr="00953875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- оценивает участников конкурса, </w:t>
      </w:r>
      <w:r w:rsidR="00B9595A">
        <w:rPr>
          <w:sz w:val="27"/>
          <w:szCs w:val="27"/>
        </w:rPr>
        <w:t>прошедших</w:t>
      </w:r>
      <w:r w:rsidRPr="00953875">
        <w:rPr>
          <w:sz w:val="27"/>
          <w:szCs w:val="27"/>
        </w:rPr>
        <w:t xml:space="preserve"> в очн</w:t>
      </w:r>
      <w:r w:rsidR="00B9595A">
        <w:rPr>
          <w:sz w:val="27"/>
          <w:szCs w:val="27"/>
        </w:rPr>
        <w:t>ый</w:t>
      </w:r>
      <w:r w:rsidRPr="00953875">
        <w:rPr>
          <w:sz w:val="27"/>
          <w:szCs w:val="27"/>
        </w:rPr>
        <w:t xml:space="preserve"> этап конкурса, в соответствии с критериями, установленными в пункте 3.</w:t>
      </w:r>
      <w:r w:rsidR="00472C84">
        <w:rPr>
          <w:sz w:val="27"/>
          <w:szCs w:val="27"/>
        </w:rPr>
        <w:t>3</w:t>
      </w:r>
      <w:r w:rsidRPr="00953875">
        <w:rPr>
          <w:sz w:val="27"/>
          <w:szCs w:val="27"/>
        </w:rPr>
        <w:t xml:space="preserve"> раздела 3 Положения;</w:t>
      </w:r>
    </w:p>
    <w:p w:rsidR="00085057" w:rsidRPr="00757B5C" w:rsidRDefault="00085057" w:rsidP="00085057">
      <w:pPr>
        <w:ind w:firstLine="708"/>
        <w:jc w:val="both"/>
        <w:rPr>
          <w:sz w:val="27"/>
          <w:szCs w:val="27"/>
        </w:rPr>
      </w:pPr>
      <w:r w:rsidRPr="00757B5C">
        <w:rPr>
          <w:sz w:val="27"/>
          <w:szCs w:val="27"/>
        </w:rPr>
        <w:t xml:space="preserve">- определяет победителей </w:t>
      </w:r>
      <w:r w:rsidR="00643F6F" w:rsidRPr="00757B5C">
        <w:rPr>
          <w:sz w:val="27"/>
          <w:szCs w:val="27"/>
        </w:rPr>
        <w:t>за</w:t>
      </w:r>
      <w:r w:rsidRPr="00757B5C">
        <w:rPr>
          <w:sz w:val="27"/>
          <w:szCs w:val="27"/>
        </w:rPr>
        <w:t xml:space="preserve">очного этапа конкурса в срок до </w:t>
      </w:r>
      <w:r w:rsidR="00E63F1A">
        <w:rPr>
          <w:sz w:val="27"/>
          <w:szCs w:val="27"/>
        </w:rPr>
        <w:t>21</w:t>
      </w:r>
      <w:r w:rsidRPr="00757B5C">
        <w:rPr>
          <w:sz w:val="27"/>
          <w:szCs w:val="27"/>
        </w:rPr>
        <w:t xml:space="preserve"> </w:t>
      </w:r>
      <w:r w:rsidR="00757B5C" w:rsidRPr="00757B5C">
        <w:rPr>
          <w:sz w:val="27"/>
          <w:szCs w:val="27"/>
        </w:rPr>
        <w:t xml:space="preserve">октября  </w:t>
      </w:r>
      <w:r w:rsidRPr="00757B5C">
        <w:rPr>
          <w:sz w:val="27"/>
          <w:szCs w:val="27"/>
        </w:rPr>
        <w:t>201</w:t>
      </w:r>
      <w:r w:rsidR="00757B5C" w:rsidRPr="00757B5C">
        <w:rPr>
          <w:sz w:val="27"/>
          <w:szCs w:val="27"/>
        </w:rPr>
        <w:t>6</w:t>
      </w:r>
      <w:r w:rsidRPr="00757B5C">
        <w:rPr>
          <w:sz w:val="27"/>
          <w:szCs w:val="27"/>
        </w:rPr>
        <w:t xml:space="preserve"> г.</w:t>
      </w:r>
      <w:r w:rsidR="00E76EEC" w:rsidRPr="00757B5C">
        <w:rPr>
          <w:sz w:val="27"/>
          <w:szCs w:val="27"/>
        </w:rPr>
        <w:t xml:space="preserve"> </w:t>
      </w:r>
    </w:p>
    <w:p w:rsidR="00085057" w:rsidRPr="00953875" w:rsidRDefault="00085057" w:rsidP="00085057">
      <w:pPr>
        <w:ind w:firstLine="567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5.3. Решение жюри конкурса оформляется протоколом и подписывается председателем жюри.</w:t>
      </w:r>
    </w:p>
    <w:p w:rsidR="00085057" w:rsidRPr="00953875" w:rsidRDefault="00085057" w:rsidP="00085057">
      <w:pPr>
        <w:ind w:firstLine="567"/>
        <w:jc w:val="both"/>
        <w:rPr>
          <w:sz w:val="27"/>
          <w:szCs w:val="27"/>
        </w:rPr>
      </w:pPr>
    </w:p>
    <w:p w:rsidR="00085057" w:rsidRPr="00953875" w:rsidRDefault="00085057" w:rsidP="00085057">
      <w:pPr>
        <w:jc w:val="center"/>
        <w:rPr>
          <w:b/>
          <w:sz w:val="27"/>
          <w:szCs w:val="27"/>
        </w:rPr>
      </w:pPr>
      <w:r w:rsidRPr="00953875">
        <w:rPr>
          <w:b/>
          <w:sz w:val="27"/>
          <w:szCs w:val="27"/>
        </w:rPr>
        <w:t>6. Порядок определения победителей конкурса и награждение</w:t>
      </w:r>
    </w:p>
    <w:p w:rsidR="00085057" w:rsidRPr="00953875" w:rsidRDefault="00085057" w:rsidP="00472C84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 xml:space="preserve">6.1. Победителем признается участник конкурса, успешно прошедший заочный и очный этапы конкурса и получивший наибольшее количество баллов по итогам собеседования. </w:t>
      </w:r>
    </w:p>
    <w:p w:rsidR="00085057" w:rsidRPr="00953875" w:rsidRDefault="00384B17" w:rsidP="0008505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6.2. Победители</w:t>
      </w:r>
      <w:r w:rsidR="00085057" w:rsidRPr="00953875">
        <w:rPr>
          <w:sz w:val="27"/>
          <w:szCs w:val="27"/>
        </w:rPr>
        <w:t xml:space="preserve"> конкурса награждаются дипломами и памятными подарками.</w:t>
      </w:r>
    </w:p>
    <w:p w:rsidR="00085057" w:rsidRDefault="00085057" w:rsidP="00085057">
      <w:pPr>
        <w:ind w:firstLine="708"/>
        <w:jc w:val="both"/>
        <w:rPr>
          <w:sz w:val="27"/>
          <w:szCs w:val="27"/>
        </w:rPr>
      </w:pPr>
      <w:r w:rsidRPr="00953875">
        <w:rPr>
          <w:sz w:val="27"/>
          <w:szCs w:val="27"/>
        </w:rPr>
        <w:t>6.3. Итоги конкурса публикуются в средствах массовой информации.</w:t>
      </w:r>
    </w:p>
    <w:p w:rsidR="0065357F" w:rsidRDefault="0065357F" w:rsidP="00085057">
      <w:pPr>
        <w:ind w:firstLine="708"/>
        <w:jc w:val="both"/>
        <w:rPr>
          <w:sz w:val="27"/>
          <w:szCs w:val="27"/>
        </w:rPr>
      </w:pPr>
    </w:p>
    <w:p w:rsidR="0065357F" w:rsidRPr="00BF7AAF" w:rsidRDefault="0065357F" w:rsidP="0065357F">
      <w:pPr>
        <w:jc w:val="center"/>
        <w:rPr>
          <w:b/>
          <w:szCs w:val="28"/>
        </w:rPr>
      </w:pPr>
      <w:r w:rsidRPr="00BF7AAF">
        <w:rPr>
          <w:b/>
          <w:szCs w:val="28"/>
        </w:rPr>
        <w:t>7. Дополнительная информация</w:t>
      </w:r>
    </w:p>
    <w:p w:rsidR="0065357F" w:rsidRDefault="0065357F" w:rsidP="0065357F">
      <w:pPr>
        <w:ind w:firstLine="708"/>
        <w:jc w:val="both"/>
        <w:rPr>
          <w:szCs w:val="28"/>
        </w:rPr>
      </w:pPr>
      <w:r>
        <w:rPr>
          <w:szCs w:val="28"/>
        </w:rPr>
        <w:t>7.1. Организаторы имеют право вносить изменения и дополнения в настоящее Положение с обязательным уведомлением участников.</w:t>
      </w:r>
    </w:p>
    <w:p w:rsidR="0065357F" w:rsidRDefault="0065357F" w:rsidP="0065357F">
      <w:pPr>
        <w:ind w:firstLine="708"/>
        <w:jc w:val="both"/>
        <w:rPr>
          <w:szCs w:val="28"/>
        </w:rPr>
      </w:pPr>
      <w:r>
        <w:rPr>
          <w:szCs w:val="28"/>
        </w:rPr>
        <w:t xml:space="preserve">7.2 Дополнительную информацию можно получить по телефону 8(4852) 25-13-25 – </w:t>
      </w:r>
      <w:r w:rsidR="00472C84">
        <w:rPr>
          <w:szCs w:val="28"/>
        </w:rPr>
        <w:t>Матюшина Елена Алексеевна</w:t>
      </w:r>
      <w:r>
        <w:rPr>
          <w:szCs w:val="28"/>
        </w:rPr>
        <w:t>, Разумова Ольга Александровна.</w:t>
      </w:r>
    </w:p>
    <w:p w:rsidR="0065357F" w:rsidRPr="00953875" w:rsidRDefault="0065357F" w:rsidP="00085057">
      <w:pPr>
        <w:ind w:firstLine="708"/>
        <w:jc w:val="both"/>
        <w:rPr>
          <w:sz w:val="27"/>
          <w:szCs w:val="27"/>
        </w:rPr>
      </w:pPr>
    </w:p>
    <w:p w:rsidR="00EA5EC3" w:rsidRDefault="00EA5EC3">
      <w:pPr>
        <w:spacing w:after="20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EA5EC3" w:rsidRDefault="00EA5EC3" w:rsidP="00E87872">
      <w:pPr>
        <w:ind w:left="5670"/>
        <w:jc w:val="right"/>
      </w:pPr>
      <w:r>
        <w:lastRenderedPageBreak/>
        <w:t>Приложение  1</w:t>
      </w:r>
    </w:p>
    <w:p w:rsidR="00EA5EC3" w:rsidRDefault="00EA5EC3" w:rsidP="006A7113">
      <w:pPr>
        <w:ind w:left="5670"/>
      </w:pPr>
    </w:p>
    <w:p w:rsidR="00EA5EC3" w:rsidRDefault="00135631" w:rsidP="006A7113">
      <w:pPr>
        <w:ind w:left="5670"/>
      </w:pPr>
      <w:r>
        <w:t>В о</w:t>
      </w:r>
      <w:r w:rsidR="00EA5EC3">
        <w:t>рганизационный комитет регионального конкурса «Лучший волонтер Ярославской области»</w:t>
      </w:r>
    </w:p>
    <w:p w:rsidR="00EA5EC3" w:rsidRDefault="00EA5EC3" w:rsidP="00EA5EC3">
      <w:pPr>
        <w:ind w:left="5529"/>
      </w:pPr>
    </w:p>
    <w:p w:rsidR="00EA5EC3" w:rsidRDefault="00EA5EC3" w:rsidP="00EA5EC3">
      <w:pPr>
        <w:jc w:val="center"/>
        <w:rPr>
          <w:b/>
        </w:rPr>
      </w:pPr>
      <w:r w:rsidRPr="00614EC4">
        <w:rPr>
          <w:b/>
        </w:rPr>
        <w:t>Заявление-анкета</w:t>
      </w:r>
      <w:r w:rsidR="00A42B15">
        <w:rPr>
          <w:b/>
        </w:rPr>
        <w:t xml:space="preserve"> </w:t>
      </w:r>
      <w:r>
        <w:rPr>
          <w:b/>
        </w:rPr>
        <w:t>у</w:t>
      </w:r>
      <w:r w:rsidRPr="00614EC4">
        <w:rPr>
          <w:b/>
        </w:rPr>
        <w:t xml:space="preserve">частника регионального конкурса </w:t>
      </w:r>
    </w:p>
    <w:p w:rsidR="00EA5EC3" w:rsidRPr="00614EC4" w:rsidRDefault="00EA5EC3" w:rsidP="00EA5EC3">
      <w:pPr>
        <w:jc w:val="center"/>
        <w:rPr>
          <w:b/>
        </w:rPr>
      </w:pPr>
      <w:r w:rsidRPr="00614EC4">
        <w:rPr>
          <w:b/>
        </w:rPr>
        <w:t>«Лучший волонтер Ярославской области»</w:t>
      </w:r>
    </w:p>
    <w:p w:rsidR="00EA5EC3" w:rsidRDefault="00EA5EC3" w:rsidP="00EA5EC3">
      <w:pPr>
        <w:jc w:val="center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EA5EC3" w:rsidRPr="0038597F" w:rsidTr="00950887">
        <w:tc>
          <w:tcPr>
            <w:tcW w:w="675" w:type="dxa"/>
          </w:tcPr>
          <w:p w:rsidR="00EA5EC3" w:rsidRPr="0038597F" w:rsidRDefault="00EA5EC3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EA5EC3" w:rsidRPr="0038597F" w:rsidRDefault="00EA5EC3" w:rsidP="00950887">
            <w:r w:rsidRPr="0038597F">
              <w:t>Ф</w:t>
            </w:r>
            <w:r>
              <w:t>.</w:t>
            </w:r>
            <w:r w:rsidRPr="0038597F">
              <w:t>И</w:t>
            </w:r>
            <w:r>
              <w:t>.</w:t>
            </w:r>
            <w:r w:rsidRPr="0038597F">
              <w:t>О</w:t>
            </w:r>
            <w:r>
              <w:t>. участник</w:t>
            </w:r>
            <w:r w:rsidR="007767F3">
              <w:t>а</w:t>
            </w:r>
          </w:p>
        </w:tc>
        <w:tc>
          <w:tcPr>
            <w:tcW w:w="4076" w:type="dxa"/>
          </w:tcPr>
          <w:p w:rsidR="00EA5EC3" w:rsidRPr="0038597F" w:rsidRDefault="00EA5EC3" w:rsidP="00950887"/>
        </w:tc>
      </w:tr>
      <w:tr w:rsidR="00384B17" w:rsidRPr="0038597F" w:rsidTr="00950887">
        <w:tc>
          <w:tcPr>
            <w:tcW w:w="675" w:type="dxa"/>
          </w:tcPr>
          <w:p w:rsidR="00384B17" w:rsidRPr="0038597F" w:rsidRDefault="00384B17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384B17" w:rsidRPr="00A42B15" w:rsidRDefault="00671B03" w:rsidP="00671B03">
            <w:pPr>
              <w:rPr>
                <w:highlight w:val="yellow"/>
              </w:rPr>
            </w:pPr>
            <w:r w:rsidRPr="00671B03">
              <w:t>Возраст (</w:t>
            </w:r>
            <w:r>
              <w:t>количество полных лет</w:t>
            </w:r>
            <w:r w:rsidRPr="00671B03">
              <w:t>)</w:t>
            </w:r>
          </w:p>
        </w:tc>
        <w:tc>
          <w:tcPr>
            <w:tcW w:w="4076" w:type="dxa"/>
          </w:tcPr>
          <w:p w:rsidR="00384B17" w:rsidRPr="0038597F" w:rsidRDefault="00384B17" w:rsidP="00950887"/>
        </w:tc>
      </w:tr>
      <w:tr w:rsidR="00EA5EC3" w:rsidRPr="0038597F" w:rsidTr="00950887">
        <w:tc>
          <w:tcPr>
            <w:tcW w:w="675" w:type="dxa"/>
          </w:tcPr>
          <w:p w:rsidR="00EA5EC3" w:rsidRPr="0038597F" w:rsidRDefault="00EA5EC3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EA5EC3" w:rsidRPr="0038597F" w:rsidRDefault="00ED4507" w:rsidP="00950887">
            <w:r w:rsidRPr="0038597F">
              <w:rPr>
                <w:szCs w:val="28"/>
              </w:rPr>
              <w:t>Контактные номера телефонов</w:t>
            </w:r>
            <w:r>
              <w:rPr>
                <w:szCs w:val="28"/>
              </w:rPr>
              <w:t xml:space="preserve"> участника</w:t>
            </w:r>
          </w:p>
        </w:tc>
        <w:tc>
          <w:tcPr>
            <w:tcW w:w="4076" w:type="dxa"/>
          </w:tcPr>
          <w:p w:rsidR="00EA5EC3" w:rsidRPr="0038597F" w:rsidRDefault="00EA5EC3" w:rsidP="00950887"/>
        </w:tc>
      </w:tr>
      <w:tr w:rsidR="00C00291" w:rsidRPr="0038597F" w:rsidTr="00950887">
        <w:tc>
          <w:tcPr>
            <w:tcW w:w="675" w:type="dxa"/>
          </w:tcPr>
          <w:p w:rsidR="00C00291" w:rsidRPr="0038597F" w:rsidRDefault="00C00291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C00291" w:rsidRPr="00C00291" w:rsidRDefault="00ED4507" w:rsidP="00950887">
            <w:r>
              <w:rPr>
                <w:szCs w:val="28"/>
              </w:rPr>
              <w:t>Адрес электронной почты участника</w:t>
            </w:r>
          </w:p>
        </w:tc>
        <w:tc>
          <w:tcPr>
            <w:tcW w:w="4076" w:type="dxa"/>
          </w:tcPr>
          <w:p w:rsidR="00C00291" w:rsidRPr="0038597F" w:rsidRDefault="00C00291" w:rsidP="00950887"/>
        </w:tc>
      </w:tr>
      <w:tr w:rsidR="0079460E" w:rsidRPr="0038597F" w:rsidTr="00950887">
        <w:tc>
          <w:tcPr>
            <w:tcW w:w="675" w:type="dxa"/>
          </w:tcPr>
          <w:p w:rsidR="0079460E" w:rsidRPr="0038597F" w:rsidRDefault="0079460E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79460E" w:rsidRPr="0038597F" w:rsidRDefault="0079460E" w:rsidP="00950887">
            <w:r>
              <w:t xml:space="preserve">Направления волонтерской деятельности, </w:t>
            </w:r>
            <w:r w:rsidR="00C00291">
              <w:t>реализованные конкурсантом</w:t>
            </w:r>
          </w:p>
        </w:tc>
        <w:tc>
          <w:tcPr>
            <w:tcW w:w="4076" w:type="dxa"/>
          </w:tcPr>
          <w:p w:rsidR="0079460E" w:rsidRPr="0038597F" w:rsidRDefault="0079460E" w:rsidP="00950887"/>
        </w:tc>
      </w:tr>
      <w:tr w:rsidR="0079460E" w:rsidRPr="0038597F" w:rsidTr="00950887">
        <w:tc>
          <w:tcPr>
            <w:tcW w:w="675" w:type="dxa"/>
          </w:tcPr>
          <w:p w:rsidR="0079460E" w:rsidRPr="0038597F" w:rsidRDefault="0079460E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79460E" w:rsidRDefault="0079460E" w:rsidP="0079460E">
            <w:r>
              <w:t>Основные мероприятия, в кото</w:t>
            </w:r>
            <w:r w:rsidR="00C00291">
              <w:t>рых принимал участие конкурсант</w:t>
            </w:r>
          </w:p>
        </w:tc>
        <w:tc>
          <w:tcPr>
            <w:tcW w:w="4076" w:type="dxa"/>
          </w:tcPr>
          <w:p w:rsidR="0079460E" w:rsidRPr="0038597F" w:rsidRDefault="0079460E" w:rsidP="00950887"/>
        </w:tc>
      </w:tr>
      <w:tr w:rsidR="00EA5EC3" w:rsidRPr="0038597F" w:rsidTr="00950887">
        <w:tc>
          <w:tcPr>
            <w:tcW w:w="675" w:type="dxa"/>
          </w:tcPr>
          <w:p w:rsidR="00EA5EC3" w:rsidRPr="0038597F" w:rsidRDefault="00EA5EC3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EA5EC3" w:rsidRPr="0038597F" w:rsidRDefault="00ED4507" w:rsidP="00ED4507">
            <w:pPr>
              <w:rPr>
                <w:szCs w:val="28"/>
              </w:rPr>
            </w:pPr>
            <w:r w:rsidRPr="0038597F">
              <w:t>Стаж волонтерской деятельности</w:t>
            </w:r>
            <w:r>
              <w:t xml:space="preserve"> </w:t>
            </w:r>
            <w:r w:rsidRPr="0038597F">
              <w:t>(с какого года участвует в социально ориентированной деятельности)</w:t>
            </w:r>
          </w:p>
        </w:tc>
        <w:tc>
          <w:tcPr>
            <w:tcW w:w="4076" w:type="dxa"/>
          </w:tcPr>
          <w:p w:rsidR="00EA5EC3" w:rsidRPr="0038597F" w:rsidRDefault="00EA5EC3" w:rsidP="00950887"/>
        </w:tc>
      </w:tr>
      <w:tr w:rsidR="00EA5EC3" w:rsidRPr="0038597F" w:rsidTr="00950887">
        <w:tc>
          <w:tcPr>
            <w:tcW w:w="675" w:type="dxa"/>
          </w:tcPr>
          <w:p w:rsidR="00EA5EC3" w:rsidRPr="0038597F" w:rsidRDefault="00EA5EC3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EA5EC3" w:rsidRPr="006B4459" w:rsidRDefault="00ED4507" w:rsidP="00ED4507">
            <w:pPr>
              <w:rPr>
                <w:szCs w:val="28"/>
              </w:rPr>
            </w:pPr>
            <w:r>
              <w:t>Количество часов в Личной книжке волонтера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EA5EC3" w:rsidRPr="0038597F" w:rsidRDefault="00EA5EC3" w:rsidP="00950887"/>
        </w:tc>
      </w:tr>
      <w:tr w:rsidR="00EA5EC3" w:rsidRPr="0038597F" w:rsidTr="00950887">
        <w:tc>
          <w:tcPr>
            <w:tcW w:w="675" w:type="dxa"/>
          </w:tcPr>
          <w:p w:rsidR="00EA5EC3" w:rsidRPr="0038597F" w:rsidRDefault="00EA5EC3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EA5EC3" w:rsidRPr="0038597F" w:rsidRDefault="00EA5EC3" w:rsidP="00950887">
            <w:r>
              <w:t>Место работы (</w:t>
            </w:r>
            <w:r w:rsidRPr="0038597F">
              <w:t>учебы</w:t>
            </w:r>
            <w:r>
              <w:t>) участника с указанием полного наименования учреждения (организации) согласно учредительным документам</w:t>
            </w:r>
          </w:p>
        </w:tc>
        <w:tc>
          <w:tcPr>
            <w:tcW w:w="4076" w:type="dxa"/>
          </w:tcPr>
          <w:p w:rsidR="00EA5EC3" w:rsidRPr="0038597F" w:rsidRDefault="00EA5EC3" w:rsidP="00950887"/>
        </w:tc>
      </w:tr>
      <w:tr w:rsidR="00EA5EC3" w:rsidRPr="0038597F" w:rsidTr="00950887">
        <w:tc>
          <w:tcPr>
            <w:tcW w:w="675" w:type="dxa"/>
          </w:tcPr>
          <w:p w:rsidR="00EA5EC3" w:rsidRPr="0038597F" w:rsidRDefault="00EA5EC3" w:rsidP="00EA5EC3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</w:pPr>
          </w:p>
        </w:tc>
        <w:tc>
          <w:tcPr>
            <w:tcW w:w="4820" w:type="dxa"/>
          </w:tcPr>
          <w:p w:rsidR="00EA5EC3" w:rsidRPr="0038597F" w:rsidRDefault="00EA5EC3" w:rsidP="00950887">
            <w:r>
              <w:t>Наличие ч</w:t>
            </w:r>
            <w:r w:rsidRPr="0038597F">
              <w:t>ленств</w:t>
            </w:r>
            <w:r>
              <w:t>а</w:t>
            </w:r>
            <w:r w:rsidRPr="0038597F">
              <w:t xml:space="preserve"> в общественной организации </w:t>
            </w:r>
            <w:r>
              <w:t>с указанием полного наименования организации согласно учредительным документам и должности в ней (указывается в случае принадлежности к общественной организации)</w:t>
            </w:r>
          </w:p>
        </w:tc>
        <w:tc>
          <w:tcPr>
            <w:tcW w:w="4076" w:type="dxa"/>
          </w:tcPr>
          <w:p w:rsidR="00EA5EC3" w:rsidRPr="0038597F" w:rsidRDefault="00EA5EC3" w:rsidP="00950887"/>
        </w:tc>
      </w:tr>
    </w:tbl>
    <w:p w:rsidR="00A42B15" w:rsidRDefault="00A42B15" w:rsidP="00ED4507"/>
    <w:p w:rsidR="00EA5EC3" w:rsidRDefault="00EA5EC3" w:rsidP="00EA5EC3"/>
    <w:p w:rsidR="00EA5EC3" w:rsidRDefault="00EA5EC3" w:rsidP="00EA5EC3">
      <w:r>
        <w:t>Подпись участника</w:t>
      </w:r>
      <w:r>
        <w:tab/>
        <w:t>_________________</w:t>
      </w:r>
      <w:r>
        <w:tab/>
        <w:t>/________________/</w:t>
      </w:r>
    </w:p>
    <w:p w:rsidR="00E87872" w:rsidRDefault="00E87872" w:rsidP="00EA5EC3"/>
    <w:p w:rsidR="00E87872" w:rsidRDefault="00E87872" w:rsidP="00EA5EC3"/>
    <w:p w:rsidR="00E87872" w:rsidRDefault="00E87872" w:rsidP="00EA5EC3"/>
    <w:p w:rsidR="00E87872" w:rsidRDefault="00E87872" w:rsidP="00EA5EC3"/>
    <w:p w:rsidR="00E87872" w:rsidRDefault="00E87872" w:rsidP="00EA5EC3"/>
    <w:p w:rsidR="00E87872" w:rsidRDefault="00E87872" w:rsidP="00E87872">
      <w:pPr>
        <w:ind w:left="5670"/>
        <w:jc w:val="right"/>
      </w:pPr>
      <w:r>
        <w:lastRenderedPageBreak/>
        <w:t>Приложение  2</w:t>
      </w:r>
    </w:p>
    <w:p w:rsidR="00E87872" w:rsidRPr="000C20F1" w:rsidRDefault="00E87872" w:rsidP="00E87872">
      <w:pPr>
        <w:jc w:val="center"/>
        <w:rPr>
          <w:b/>
        </w:rPr>
      </w:pPr>
      <w:r w:rsidRPr="000C20F1">
        <w:rPr>
          <w:b/>
        </w:rPr>
        <w:t>Требования к оформлению портфолио</w:t>
      </w:r>
    </w:p>
    <w:p w:rsidR="00E87872" w:rsidRDefault="00E87872" w:rsidP="00E87872">
      <w:pPr>
        <w:jc w:val="both"/>
      </w:pPr>
    </w:p>
    <w:p w:rsidR="00E87872" w:rsidRDefault="00E87872" w:rsidP="00C33A0C">
      <w:pPr>
        <w:ind w:firstLine="567"/>
        <w:jc w:val="both"/>
      </w:pPr>
      <w:r>
        <w:t xml:space="preserve">Портфолио призвано продемонстрировать основные достижения </w:t>
      </w:r>
      <w:r w:rsidR="00C33A0C">
        <w:t>волонтёра</w:t>
      </w:r>
      <w:r>
        <w:t>, осве</w:t>
      </w:r>
      <w:r w:rsidR="00C33A0C">
        <w:t>тить</w:t>
      </w:r>
      <w:r>
        <w:t xml:space="preserve"> основные направления</w:t>
      </w:r>
      <w:r w:rsidR="00C33A0C">
        <w:t xml:space="preserve"> и мероприятия</w:t>
      </w:r>
      <w:r>
        <w:t xml:space="preserve">, </w:t>
      </w:r>
      <w:r w:rsidR="00C33A0C">
        <w:t>в которых волонтёр принимает участие.</w:t>
      </w:r>
      <w:r>
        <w:t xml:space="preserve"> </w:t>
      </w:r>
    </w:p>
    <w:p w:rsidR="00E87872" w:rsidRDefault="00E87872" w:rsidP="00E87872">
      <w:pPr>
        <w:ind w:firstLine="567"/>
        <w:jc w:val="both"/>
      </w:pPr>
      <w:r>
        <w:t>Приветствуется творческое оформление портфолио, единая тематическая, стилистическая и цветовая композиция, качественные фотоматериалы.</w:t>
      </w:r>
    </w:p>
    <w:p w:rsidR="00E87872" w:rsidRPr="009F6B94" w:rsidRDefault="00E87872" w:rsidP="00E87872">
      <w:pPr>
        <w:ind w:firstLine="567"/>
        <w:jc w:val="both"/>
        <w:rPr>
          <w:color w:val="000000"/>
        </w:rPr>
      </w:pPr>
      <w:r w:rsidRPr="009F6B94">
        <w:rPr>
          <w:color w:val="000000"/>
        </w:rPr>
        <w:t xml:space="preserve">Портфолио предоставляется в организационный комитет в электронном виде в формате </w:t>
      </w:r>
      <w:r w:rsidRPr="009F6B94">
        <w:rPr>
          <w:color w:val="000000"/>
          <w:lang w:val="en-US"/>
        </w:rPr>
        <w:t>Microsoft</w:t>
      </w:r>
      <w:r w:rsidRPr="009F6B94">
        <w:rPr>
          <w:color w:val="000000"/>
        </w:rPr>
        <w:t xml:space="preserve"> </w:t>
      </w:r>
      <w:r w:rsidRPr="009F6B94">
        <w:rPr>
          <w:color w:val="000000"/>
          <w:lang w:val="en-US"/>
        </w:rPr>
        <w:t>Office</w:t>
      </w:r>
      <w:r w:rsidRPr="009F6B94">
        <w:rPr>
          <w:color w:val="000000"/>
        </w:rPr>
        <w:t xml:space="preserve"> </w:t>
      </w:r>
      <w:r w:rsidRPr="009F6B94">
        <w:rPr>
          <w:color w:val="000000"/>
          <w:lang w:val="en-US"/>
        </w:rPr>
        <w:t>PowerPoint</w:t>
      </w:r>
      <w:r>
        <w:rPr>
          <w:color w:val="000000"/>
        </w:rPr>
        <w:t>, не более 15 слайдов.</w:t>
      </w:r>
    </w:p>
    <w:p w:rsidR="00E87872" w:rsidRDefault="00E87872" w:rsidP="00EA5EC3"/>
    <w:p w:rsidR="00B87491" w:rsidRPr="00B87491" w:rsidRDefault="00B87491" w:rsidP="00B87491">
      <w:pPr>
        <w:ind w:firstLine="567"/>
        <w:jc w:val="both"/>
        <w:rPr>
          <w:i/>
        </w:rPr>
      </w:pPr>
      <w:r w:rsidRPr="00B87491">
        <w:rPr>
          <w:i/>
        </w:rPr>
        <w:t>Рекомендации к оформлению портфолио:</w:t>
      </w:r>
    </w:p>
    <w:p w:rsidR="00B87491" w:rsidRPr="00B87491" w:rsidRDefault="00B87491" w:rsidP="00B87491">
      <w:pPr>
        <w:pStyle w:val="a3"/>
        <w:jc w:val="both"/>
        <w:rPr>
          <w:i/>
        </w:rPr>
      </w:pPr>
      <w:r w:rsidRPr="00B87491">
        <w:rPr>
          <w:i/>
        </w:rPr>
        <w:t xml:space="preserve">- </w:t>
      </w:r>
      <w:r w:rsidR="00C017A1">
        <w:rPr>
          <w:i/>
        </w:rPr>
        <w:t>о</w:t>
      </w:r>
      <w:r w:rsidRPr="00B87491">
        <w:rPr>
          <w:i/>
        </w:rPr>
        <w:t>сновные направления и мероприятия, в которых волонтёр принимает участие подтверждать фотоматериалами;</w:t>
      </w:r>
    </w:p>
    <w:p w:rsidR="00B87491" w:rsidRPr="00B87491" w:rsidRDefault="00B87491" w:rsidP="00B87491">
      <w:pPr>
        <w:pStyle w:val="a3"/>
        <w:jc w:val="both"/>
        <w:rPr>
          <w:i/>
        </w:rPr>
      </w:pPr>
      <w:r w:rsidRPr="00B87491">
        <w:rPr>
          <w:i/>
        </w:rPr>
        <w:t xml:space="preserve">- </w:t>
      </w:r>
      <w:r w:rsidR="00C017A1">
        <w:rPr>
          <w:i/>
        </w:rPr>
        <w:t>н</w:t>
      </w:r>
      <w:r w:rsidRPr="00B87491">
        <w:rPr>
          <w:i/>
        </w:rPr>
        <w:t xml:space="preserve">а слайдах </w:t>
      </w:r>
      <w:r w:rsidR="00091CF8">
        <w:rPr>
          <w:i/>
        </w:rPr>
        <w:t>приветствуется использование минимального</w:t>
      </w:r>
      <w:r w:rsidRPr="00B87491">
        <w:rPr>
          <w:i/>
        </w:rPr>
        <w:t xml:space="preserve"> пояснительн</w:t>
      </w:r>
      <w:r w:rsidR="00091CF8">
        <w:rPr>
          <w:i/>
        </w:rPr>
        <w:t>ого</w:t>
      </w:r>
      <w:r w:rsidRPr="00B87491">
        <w:rPr>
          <w:i/>
        </w:rPr>
        <w:t xml:space="preserve"> текст</w:t>
      </w:r>
      <w:r w:rsidR="00091CF8">
        <w:rPr>
          <w:i/>
        </w:rPr>
        <w:t>а</w:t>
      </w:r>
      <w:r w:rsidRPr="00B87491">
        <w:rPr>
          <w:i/>
        </w:rPr>
        <w:t>;</w:t>
      </w:r>
    </w:p>
    <w:p w:rsidR="00B87491" w:rsidRPr="00B87491" w:rsidRDefault="00B87491" w:rsidP="00B87491">
      <w:pPr>
        <w:pStyle w:val="a3"/>
        <w:jc w:val="both"/>
        <w:rPr>
          <w:i/>
        </w:rPr>
      </w:pPr>
      <w:r w:rsidRPr="00B87491">
        <w:rPr>
          <w:i/>
        </w:rPr>
        <w:t xml:space="preserve">- </w:t>
      </w:r>
      <w:r w:rsidR="00C017A1">
        <w:rPr>
          <w:i/>
        </w:rPr>
        <w:t>п</w:t>
      </w:r>
      <w:r>
        <w:rPr>
          <w:i/>
        </w:rPr>
        <w:t>ортфолио является инструментом, дающим представлени</w:t>
      </w:r>
      <w:r w:rsidR="00071287">
        <w:rPr>
          <w:i/>
        </w:rPr>
        <w:t xml:space="preserve">е о вас, как об активном участнике </w:t>
      </w:r>
      <w:r w:rsidR="00071287" w:rsidRPr="00091CF8">
        <w:rPr>
          <w:i/>
          <w:u w:val="single"/>
        </w:rPr>
        <w:t>волонтёрского движения</w:t>
      </w:r>
      <w:r w:rsidR="00071287">
        <w:rPr>
          <w:i/>
        </w:rPr>
        <w:t xml:space="preserve">, оно </w:t>
      </w:r>
      <w:r>
        <w:rPr>
          <w:i/>
        </w:rPr>
        <w:t>должно отражать не только ваши достижения (посредством грамот</w:t>
      </w:r>
      <w:r w:rsidR="00071287">
        <w:rPr>
          <w:i/>
        </w:rPr>
        <w:t>, дипломов, сертификатов</w:t>
      </w:r>
      <w:r>
        <w:rPr>
          <w:i/>
        </w:rPr>
        <w:t xml:space="preserve">), но и сведения о вашей деятельности (участие в мероприятиях разного уровня, </w:t>
      </w:r>
      <w:r w:rsidR="00071287">
        <w:rPr>
          <w:i/>
        </w:rPr>
        <w:t>реализация проектов, наличие собственных социально-значимых инициатив и т.п.)</w:t>
      </w:r>
      <w:r>
        <w:rPr>
          <w:i/>
        </w:rPr>
        <w:t xml:space="preserve"> </w:t>
      </w:r>
    </w:p>
    <w:sectPr w:rsidR="00B87491" w:rsidRPr="00B87491" w:rsidSect="00AA2CF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F4B"/>
    <w:multiLevelType w:val="hybridMultilevel"/>
    <w:tmpl w:val="0F243F96"/>
    <w:lvl w:ilvl="0" w:tplc="81843226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>
    <w:nsid w:val="1B606BF9"/>
    <w:multiLevelType w:val="hybridMultilevel"/>
    <w:tmpl w:val="EB607184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440924"/>
    <w:multiLevelType w:val="hybridMultilevel"/>
    <w:tmpl w:val="A204EFCA"/>
    <w:lvl w:ilvl="0" w:tplc="C9568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62DAB"/>
    <w:multiLevelType w:val="hybridMultilevel"/>
    <w:tmpl w:val="5E1CC766"/>
    <w:lvl w:ilvl="0" w:tplc="434E8B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E2084C"/>
    <w:multiLevelType w:val="hybridMultilevel"/>
    <w:tmpl w:val="1E982130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EF6FBB"/>
    <w:multiLevelType w:val="hybridMultilevel"/>
    <w:tmpl w:val="5366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2940"/>
    <w:multiLevelType w:val="singleLevel"/>
    <w:tmpl w:val="4EBE4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3CC4C37"/>
    <w:multiLevelType w:val="hybridMultilevel"/>
    <w:tmpl w:val="2482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4787ADF"/>
    <w:multiLevelType w:val="hybridMultilevel"/>
    <w:tmpl w:val="804A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A4A45"/>
    <w:multiLevelType w:val="hybridMultilevel"/>
    <w:tmpl w:val="FC444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1D57AD"/>
    <w:multiLevelType w:val="hybridMultilevel"/>
    <w:tmpl w:val="8484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7"/>
    <w:rsid w:val="00046BB7"/>
    <w:rsid w:val="00052831"/>
    <w:rsid w:val="00056E1D"/>
    <w:rsid w:val="00071287"/>
    <w:rsid w:val="00085057"/>
    <w:rsid w:val="00091CF8"/>
    <w:rsid w:val="000A18F5"/>
    <w:rsid w:val="000B06CE"/>
    <w:rsid w:val="00135631"/>
    <w:rsid w:val="0017791D"/>
    <w:rsid w:val="001C76FF"/>
    <w:rsid w:val="001D2944"/>
    <w:rsid w:val="001E50D2"/>
    <w:rsid w:val="001F5BDE"/>
    <w:rsid w:val="00215CC8"/>
    <w:rsid w:val="00250516"/>
    <w:rsid w:val="00257C23"/>
    <w:rsid w:val="002778AF"/>
    <w:rsid w:val="002B4A64"/>
    <w:rsid w:val="002C3647"/>
    <w:rsid w:val="002C6624"/>
    <w:rsid w:val="002C7310"/>
    <w:rsid w:val="002E4631"/>
    <w:rsid w:val="002E7296"/>
    <w:rsid w:val="0030241B"/>
    <w:rsid w:val="00355D30"/>
    <w:rsid w:val="00384B17"/>
    <w:rsid w:val="00387E4C"/>
    <w:rsid w:val="003A5337"/>
    <w:rsid w:val="003B0A6F"/>
    <w:rsid w:val="00447436"/>
    <w:rsid w:val="00465142"/>
    <w:rsid w:val="00472C84"/>
    <w:rsid w:val="005037F6"/>
    <w:rsid w:val="005461E3"/>
    <w:rsid w:val="005540D7"/>
    <w:rsid w:val="0057027A"/>
    <w:rsid w:val="00595F95"/>
    <w:rsid w:val="005E6FA8"/>
    <w:rsid w:val="00604334"/>
    <w:rsid w:val="006424A6"/>
    <w:rsid w:val="00643F6F"/>
    <w:rsid w:val="0065357F"/>
    <w:rsid w:val="00671B03"/>
    <w:rsid w:val="00674C4C"/>
    <w:rsid w:val="00697602"/>
    <w:rsid w:val="006A7113"/>
    <w:rsid w:val="006B00B0"/>
    <w:rsid w:val="006B5586"/>
    <w:rsid w:val="00757B5C"/>
    <w:rsid w:val="00761186"/>
    <w:rsid w:val="007720AA"/>
    <w:rsid w:val="007767F3"/>
    <w:rsid w:val="0079460E"/>
    <w:rsid w:val="007A176B"/>
    <w:rsid w:val="00811A37"/>
    <w:rsid w:val="00816FD0"/>
    <w:rsid w:val="00893B69"/>
    <w:rsid w:val="008D3112"/>
    <w:rsid w:val="00903FD9"/>
    <w:rsid w:val="0094518F"/>
    <w:rsid w:val="009479F4"/>
    <w:rsid w:val="00953875"/>
    <w:rsid w:val="009A17EE"/>
    <w:rsid w:val="009D67DF"/>
    <w:rsid w:val="00A42B15"/>
    <w:rsid w:val="00A42FD2"/>
    <w:rsid w:val="00AA2CFD"/>
    <w:rsid w:val="00AB1A6C"/>
    <w:rsid w:val="00B05E44"/>
    <w:rsid w:val="00B20428"/>
    <w:rsid w:val="00B22318"/>
    <w:rsid w:val="00B741A9"/>
    <w:rsid w:val="00B77EF4"/>
    <w:rsid w:val="00B87491"/>
    <w:rsid w:val="00B92AA9"/>
    <w:rsid w:val="00B9595A"/>
    <w:rsid w:val="00B95C4E"/>
    <w:rsid w:val="00BA6469"/>
    <w:rsid w:val="00BB5A93"/>
    <w:rsid w:val="00C00291"/>
    <w:rsid w:val="00C017A1"/>
    <w:rsid w:val="00C33A0C"/>
    <w:rsid w:val="00C5324C"/>
    <w:rsid w:val="00C75AAA"/>
    <w:rsid w:val="00C93152"/>
    <w:rsid w:val="00C97ECC"/>
    <w:rsid w:val="00CC19C5"/>
    <w:rsid w:val="00CD341C"/>
    <w:rsid w:val="00CF7C0A"/>
    <w:rsid w:val="00D23D3D"/>
    <w:rsid w:val="00D52F87"/>
    <w:rsid w:val="00D77286"/>
    <w:rsid w:val="00D823DD"/>
    <w:rsid w:val="00DC075E"/>
    <w:rsid w:val="00DD0ED2"/>
    <w:rsid w:val="00E21146"/>
    <w:rsid w:val="00E61B49"/>
    <w:rsid w:val="00E63F1A"/>
    <w:rsid w:val="00E673EB"/>
    <w:rsid w:val="00E76AD6"/>
    <w:rsid w:val="00E76EEC"/>
    <w:rsid w:val="00E87872"/>
    <w:rsid w:val="00EA5EC3"/>
    <w:rsid w:val="00ED4507"/>
    <w:rsid w:val="00F05084"/>
    <w:rsid w:val="00F65F83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7"/>
    <w:pPr>
      <w:spacing w:after="0"/>
    </w:pPr>
    <w:rPr>
      <w:rFonts w:eastAsia="Calibri" w:cs="Times New Roman"/>
    </w:rPr>
  </w:style>
  <w:style w:type="paragraph" w:styleId="4">
    <w:name w:val="heading 4"/>
    <w:basedOn w:val="a"/>
    <w:next w:val="a"/>
    <w:link w:val="40"/>
    <w:qFormat/>
    <w:rsid w:val="00EA5EC3"/>
    <w:pPr>
      <w:keepNext/>
      <w:jc w:val="both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057"/>
    <w:rPr>
      <w:color w:val="0000FF"/>
      <w:u w:val="single"/>
    </w:rPr>
  </w:style>
  <w:style w:type="table" w:styleId="a5">
    <w:name w:val="Table Grid"/>
    <w:basedOn w:val="a1"/>
    <w:uiPriority w:val="59"/>
    <w:rsid w:val="009538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5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8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A5EC3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7"/>
    <w:pPr>
      <w:spacing w:after="0"/>
    </w:pPr>
    <w:rPr>
      <w:rFonts w:eastAsia="Calibri" w:cs="Times New Roman"/>
    </w:rPr>
  </w:style>
  <w:style w:type="paragraph" w:styleId="4">
    <w:name w:val="heading 4"/>
    <w:basedOn w:val="a"/>
    <w:next w:val="a"/>
    <w:link w:val="40"/>
    <w:qFormat/>
    <w:rsid w:val="00EA5EC3"/>
    <w:pPr>
      <w:keepNext/>
      <w:jc w:val="both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057"/>
    <w:rPr>
      <w:color w:val="0000FF"/>
      <w:u w:val="single"/>
    </w:rPr>
  </w:style>
  <w:style w:type="table" w:styleId="a5">
    <w:name w:val="Table Grid"/>
    <w:basedOn w:val="a1"/>
    <w:uiPriority w:val="59"/>
    <w:rsid w:val="009538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5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8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A5EC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a.volonter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doneckayatv</dc:creator>
  <cp:lastModifiedBy>Оля</cp:lastModifiedBy>
  <cp:revision>17</cp:revision>
  <cp:lastPrinted>2012-12-25T11:37:00Z</cp:lastPrinted>
  <dcterms:created xsi:type="dcterms:W3CDTF">2015-08-04T05:37:00Z</dcterms:created>
  <dcterms:modified xsi:type="dcterms:W3CDTF">2016-09-12T10:20:00Z</dcterms:modified>
</cp:coreProperties>
</file>