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86E" w:rsidRPr="00B4430F" w:rsidRDefault="00B4430F" w:rsidP="00B4430F">
      <w:pPr>
        <w:ind w:left="1701" w:right="1701"/>
        <w:jc w:val="center"/>
        <w:rPr>
          <w:rStyle w:val="aa"/>
          <w:rFonts w:hint="eastAsia"/>
          <w:sz w:val="32"/>
          <w:szCs w:val="32"/>
        </w:rPr>
      </w:pPr>
      <w:r w:rsidRPr="00B4430F">
        <w:rPr>
          <w:rStyle w:val="aa"/>
          <w:sz w:val="32"/>
          <w:szCs w:val="32"/>
        </w:rPr>
        <w:t>Положение открытого телевизионного международного конкурса-фестиваля «Таланты России в Год российского кино»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Style w:val="a4"/>
          <w:rFonts w:ascii="Arial" w:hAnsi="Arial" w:cs="Times New Roman"/>
          <w:bCs w:val="0"/>
          <w:color w:val="000000"/>
          <w:sz w:val="28"/>
          <w:szCs w:val="28"/>
        </w:rPr>
      </w:pPr>
      <w:r>
        <w:rPr>
          <w:rStyle w:val="a4"/>
          <w:rFonts w:ascii="Arial" w:hAnsi="Arial" w:cs="Times New Roman"/>
          <w:bCs w:val="0"/>
          <w:color w:val="000000"/>
          <w:sz w:val="28"/>
          <w:szCs w:val="28"/>
        </w:rPr>
        <w:t>К участию приглашаются: вокалисты, артисты различных инструментальных жанров, ведущие, артисты театрального и циркового направлений, хореографические коллективы, театры мод.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hint="eastAsia"/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ЯРОСЛАВЛЬ 01,02,03 апреля 2016г.</w:t>
      </w:r>
    </w:p>
    <w:p w:rsidR="0075386E" w:rsidRDefault="0075386E" w:rsidP="00B4430F">
      <w:pPr>
        <w:ind w:left="1701" w:right="1701"/>
        <w:rPr>
          <w:rFonts w:ascii="Arial" w:hAnsi="Arial"/>
          <w:color w:val="0000FF"/>
        </w:rPr>
      </w:pPr>
    </w:p>
    <w:p w:rsidR="0075386E" w:rsidRDefault="00B4430F" w:rsidP="00B4430F">
      <w:pPr>
        <w:pStyle w:val="1"/>
        <w:spacing w:after="283"/>
        <w:ind w:left="1701" w:right="1701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ДК Железнодорожников</w:t>
      </w:r>
    </w:p>
    <w:p w:rsidR="0075386E" w:rsidRDefault="0075386E" w:rsidP="00B4430F">
      <w:pPr>
        <w:ind w:left="1701" w:right="1701"/>
        <w:rPr>
          <w:rFonts w:ascii="Arial" w:hAnsi="Arial"/>
          <w:b/>
          <w:bCs/>
          <w:color w:val="0000FF"/>
          <w:sz w:val="28"/>
          <w:szCs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bCs/>
          <w:color w:val="0000FF"/>
          <w:sz w:val="28"/>
          <w:szCs w:val="28"/>
        </w:rPr>
      </w:pPr>
      <w:r>
        <w:rPr>
          <w:rFonts w:ascii="Arial" w:hAnsi="Arial"/>
          <w:b/>
          <w:bCs/>
          <w:color w:val="0000FF"/>
          <w:sz w:val="28"/>
          <w:szCs w:val="28"/>
        </w:rPr>
        <w:t xml:space="preserve">Адрес: г. Ярославль, Павлика Морозова ул., д. 3 </w:t>
      </w:r>
    </w:p>
    <w:p w:rsidR="0075386E" w:rsidRDefault="00B4430F" w:rsidP="00B4430F">
      <w:pPr>
        <w:pStyle w:val="a5"/>
        <w:ind w:left="1701" w:right="1701"/>
        <w:rPr>
          <w:rFonts w:ascii="Arial" w:hAnsi="Arial"/>
          <w:b/>
          <w:bCs/>
          <w:color w:val="0000FF"/>
          <w:sz w:val="28"/>
          <w:szCs w:val="28"/>
        </w:rPr>
      </w:pPr>
      <w:r>
        <w:rPr>
          <w:rFonts w:ascii="Arial" w:hAnsi="Arial"/>
          <w:b/>
          <w:bCs/>
          <w:color w:val="0000FF"/>
          <w:sz w:val="28"/>
          <w:szCs w:val="28"/>
        </w:rPr>
        <w:t xml:space="preserve">Телефон ВАХТА: (4852)  79-20-36, 79-24-95 </w:t>
      </w:r>
    </w:p>
    <w:p w:rsidR="0075386E" w:rsidRDefault="0075386E" w:rsidP="00B4430F">
      <w:pPr>
        <w:pStyle w:val="2"/>
        <w:ind w:left="1701" w:right="1701"/>
        <w:rPr>
          <w:sz w:val="14"/>
          <w:szCs w:val="14"/>
        </w:rPr>
      </w:pPr>
    </w:p>
    <w:p w:rsidR="0075386E" w:rsidRDefault="00B4430F" w:rsidP="00B4430F">
      <w:pPr>
        <w:ind w:left="1701" w:right="1701"/>
        <w:rPr>
          <w:rFonts w:ascii="Arial" w:hAnsi="Arial" w:cs="Times New Roman"/>
          <w:b/>
          <w:bCs/>
          <w:color w:val="990000"/>
          <w:sz w:val="28"/>
          <w:szCs w:val="28"/>
        </w:rPr>
      </w:pPr>
      <w:r>
        <w:rPr>
          <w:rFonts w:ascii="Arial" w:hAnsi="Arial" w:cs="Times New Roman"/>
          <w:b/>
          <w:bCs/>
          <w:color w:val="000000"/>
          <w:sz w:val="28"/>
          <w:szCs w:val="28"/>
        </w:rPr>
        <w:t xml:space="preserve">ЗАЯВКИ ПРИНИМАЮТСЯ </w:t>
      </w:r>
      <w:r>
        <w:rPr>
          <w:rFonts w:ascii="Arial" w:hAnsi="Arial" w:cs="Times New Roman"/>
          <w:b/>
          <w:bCs/>
          <w:color w:val="0000FF"/>
          <w:sz w:val="28"/>
          <w:szCs w:val="28"/>
        </w:rPr>
        <w:t xml:space="preserve">ПО 26 МАРТА 2016 г. </w:t>
      </w:r>
      <w:r>
        <w:rPr>
          <w:rFonts w:ascii="Arial" w:hAnsi="Arial" w:cs="Times New Roman"/>
          <w:b/>
          <w:bCs/>
          <w:color w:val="000000"/>
          <w:sz w:val="28"/>
          <w:szCs w:val="28"/>
        </w:rPr>
        <w:t>ВКЛЮЧИТЕЛЬНО</w:t>
      </w:r>
      <w:r>
        <w:rPr>
          <w:rFonts w:ascii="Arial" w:hAnsi="Arial" w:cs="Times New Roman"/>
          <w:b/>
          <w:bCs/>
          <w:color w:val="990000"/>
          <w:sz w:val="28"/>
          <w:szCs w:val="28"/>
        </w:rPr>
        <w:t xml:space="preserve"> </w:t>
      </w:r>
    </w:p>
    <w:p w:rsidR="0075386E" w:rsidRDefault="00B4430F" w:rsidP="00B4430F">
      <w:pPr>
        <w:ind w:left="1701" w:right="1701"/>
        <w:rPr>
          <w:rFonts w:ascii="Arial" w:hAnsi="Arial" w:cs="Times New Roman"/>
          <w:color w:val="FF0000"/>
          <w:sz w:val="32"/>
          <w:szCs w:val="32"/>
          <w:u w:val="single"/>
        </w:rPr>
      </w:pPr>
      <w:r>
        <w:rPr>
          <w:rFonts w:ascii="Arial" w:hAnsi="Arial" w:cs="Times New Roman"/>
          <w:color w:val="FF0000"/>
          <w:sz w:val="32"/>
          <w:szCs w:val="32"/>
          <w:u w:val="single"/>
        </w:rPr>
        <w:t>(электронный адрес и телефон для связи в заявках указывать обязательно, в противном случае может не прийти сценарий конкурса-фестиваля)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Style w:val="a4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Заявка высылается на </w:t>
      </w:r>
      <w:r>
        <w:rPr>
          <w:rFonts w:ascii="Arial" w:hAnsi="Arial"/>
          <w:color w:val="000000"/>
          <w:sz w:val="28"/>
          <w:szCs w:val="28"/>
          <w:lang w:val="en-US"/>
        </w:rPr>
        <w:t>e</w:t>
      </w:r>
      <w:r>
        <w:rPr>
          <w:rFonts w:ascii="Arial" w:hAnsi="Arial"/>
          <w:color w:val="000000"/>
          <w:sz w:val="28"/>
          <w:szCs w:val="28"/>
        </w:rPr>
        <w:t>-</w:t>
      </w:r>
      <w:r>
        <w:rPr>
          <w:rFonts w:ascii="Arial" w:hAnsi="Arial"/>
          <w:color w:val="000000"/>
          <w:sz w:val="28"/>
          <w:szCs w:val="28"/>
          <w:lang w:val="en-US"/>
        </w:rPr>
        <w:t>mail</w:t>
      </w:r>
      <w:r>
        <w:rPr>
          <w:rFonts w:ascii="Arial" w:hAnsi="Arial"/>
          <w:color w:val="000000"/>
          <w:sz w:val="28"/>
          <w:szCs w:val="28"/>
        </w:rPr>
        <w:t>:</w:t>
      </w:r>
      <w:r>
        <w:rPr>
          <w:rFonts w:ascii="Arial" w:hAnsi="Arial"/>
          <w:color w:val="FF0000"/>
          <w:sz w:val="28"/>
          <w:szCs w:val="28"/>
        </w:rPr>
        <w:t xml:space="preserve"> </w:t>
      </w:r>
      <w:hyperlink r:id="rId6">
        <w:r>
          <w:rPr>
            <w:rStyle w:val="-"/>
            <w:rFonts w:ascii="Arial" w:hAnsi="Arial"/>
            <w:sz w:val="28"/>
            <w:szCs w:val="28"/>
            <w:lang w:val="en-US"/>
          </w:rPr>
          <w:t>klenmedia</w:t>
        </w:r>
        <w:r>
          <w:rPr>
            <w:rStyle w:val="-"/>
            <w:rFonts w:ascii="Arial" w:hAnsi="Arial"/>
            <w:sz w:val="28"/>
            <w:szCs w:val="28"/>
          </w:rPr>
          <w:t>7</w:t>
        </w:r>
      </w:hyperlink>
      <w:hyperlink r:id="rId7">
        <w:r>
          <w:rPr>
            <w:rStyle w:val="-"/>
            <w:rFonts w:ascii="Arial" w:hAnsi="Arial"/>
            <w:sz w:val="28"/>
            <w:szCs w:val="28"/>
          </w:rPr>
          <w:t>@</w:t>
        </w:r>
      </w:hyperlink>
      <w:hyperlink r:id="rId8">
        <w:r>
          <w:rPr>
            <w:rStyle w:val="-"/>
            <w:rFonts w:ascii="Arial" w:hAnsi="Arial"/>
            <w:sz w:val="28"/>
            <w:szCs w:val="28"/>
            <w:lang w:val="en-US"/>
          </w:rPr>
          <w:t>yandex</w:t>
        </w:r>
      </w:hyperlink>
      <w:hyperlink r:id="rId9">
        <w:r>
          <w:rPr>
            <w:rStyle w:val="a4"/>
            <w:rFonts w:ascii="Arial" w:hAnsi="Arial"/>
            <w:b w:val="0"/>
            <w:bCs w:val="0"/>
            <w:color w:val="0000FF"/>
            <w:sz w:val="28"/>
            <w:szCs w:val="28"/>
            <w:u w:val="single"/>
          </w:rPr>
          <w:t>.</w:t>
        </w:r>
      </w:hyperlink>
      <w:hyperlink r:id="rId10">
        <w:r>
          <w:rPr>
            <w:rStyle w:val="a4"/>
            <w:rFonts w:ascii="Arial" w:hAnsi="Arial"/>
            <w:b w:val="0"/>
            <w:bCs w:val="0"/>
            <w:color w:val="0000FF"/>
            <w:sz w:val="28"/>
            <w:szCs w:val="28"/>
            <w:u w:val="single"/>
            <w:lang w:val="en-US"/>
          </w:rPr>
          <w:t>ru</w:t>
        </w:r>
      </w:hyperlink>
      <w:r>
        <w:rPr>
          <w:rStyle w:val="a4"/>
          <w:rFonts w:ascii="Arial" w:hAnsi="Arial"/>
          <w:b w:val="0"/>
          <w:bCs w:val="0"/>
          <w:color w:val="FF0000"/>
          <w:sz w:val="28"/>
          <w:szCs w:val="28"/>
        </w:rPr>
        <w:t xml:space="preserve">                                                                           </w:t>
      </w:r>
      <w:r>
        <w:rPr>
          <w:rStyle w:val="a4"/>
          <w:rFonts w:ascii="Arial" w:hAnsi="Arial"/>
          <w:b w:val="0"/>
          <w:bCs w:val="0"/>
          <w:color w:val="000000"/>
          <w:sz w:val="28"/>
          <w:szCs w:val="28"/>
        </w:rPr>
        <w:t>Форма заявки на сайте</w:t>
      </w:r>
      <w:r>
        <w:rPr>
          <w:rStyle w:val="a4"/>
          <w:rFonts w:ascii="Arial" w:hAnsi="Arial"/>
          <w:b w:val="0"/>
          <w:bCs w:val="0"/>
          <w:color w:val="3333FF"/>
          <w:sz w:val="28"/>
          <w:szCs w:val="28"/>
        </w:rPr>
        <w:t xml:space="preserve"> </w:t>
      </w:r>
      <w:hyperlink r:id="rId11">
        <w:r>
          <w:rPr>
            <w:rStyle w:val="a4"/>
            <w:rFonts w:ascii="Arial" w:hAnsi="Arial"/>
            <w:b w:val="0"/>
            <w:bCs w:val="0"/>
            <w:color w:val="3333FF"/>
            <w:sz w:val="28"/>
            <w:szCs w:val="28"/>
          </w:rPr>
          <w:t>www.klenmedia.ru</w:t>
        </w:r>
      </w:hyperlink>
      <w:r>
        <w:rPr>
          <w:rStyle w:val="a4"/>
          <w:rFonts w:ascii="Arial" w:hAnsi="Arial"/>
          <w:b w:val="0"/>
          <w:bCs w:val="0"/>
          <w:color w:val="000000"/>
          <w:sz w:val="28"/>
          <w:szCs w:val="28"/>
        </w:rPr>
        <w:t xml:space="preserve"> в разделе Спецпроекты/Открытые Телевизионные Международные конкурсы-фестивали или прикреплена к рассылке.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eastAsia="Arial" w:hAnsi="Arial"/>
          <w:b/>
          <w:bCs/>
          <w:sz w:val="28"/>
          <w:szCs w:val="28"/>
          <w:u w:val="single"/>
        </w:rPr>
      </w:pPr>
      <w:r>
        <w:rPr>
          <w:rFonts w:ascii="Arial" w:eastAsia="Arial" w:hAnsi="Arial"/>
          <w:b/>
          <w:bCs/>
          <w:sz w:val="28"/>
          <w:szCs w:val="28"/>
          <w:u w:val="single"/>
        </w:rPr>
        <w:t>Телефон оргкомитета: +7 (968) 942 58 61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eastAsia="Arial" w:hAnsi="Arial"/>
          <w:b/>
          <w:bCs/>
          <w:i/>
          <w:iCs/>
          <w:color w:val="3333FF"/>
          <w:sz w:val="28"/>
          <w:szCs w:val="28"/>
          <w:u w:val="single"/>
        </w:rPr>
      </w:pPr>
      <w:r>
        <w:rPr>
          <w:rFonts w:ascii="Arial" w:eastAsia="Arial" w:hAnsi="Arial"/>
          <w:b/>
          <w:bCs/>
          <w:i/>
          <w:iCs/>
          <w:color w:val="3333FF"/>
          <w:sz w:val="28"/>
          <w:szCs w:val="28"/>
          <w:u w:val="single"/>
        </w:rPr>
        <w:t>Предположительная дата рассылки сценария конкурсных выступлений 29.03.2016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/>
          <w:color w:val="FF3333"/>
          <w:sz w:val="18"/>
          <w:szCs w:val="18"/>
          <w:shd w:val="clear" w:color="auto" w:fill="FFFFFF"/>
        </w:rPr>
      </w:pPr>
      <w:r>
        <w:rPr>
          <w:rFonts w:ascii="Arial" w:hAnsi="Arial"/>
          <w:color w:val="FF3333"/>
          <w:sz w:val="18"/>
          <w:szCs w:val="18"/>
          <w:shd w:val="clear" w:color="auto" w:fill="FFFFFF"/>
        </w:rPr>
        <w:t xml:space="preserve">ВО ИЗБЕЖАНИЕ НЕДОРАЗУМЕНИЙ И ОШИБОК РЕДАКЦИЯ ТЕЛЕКОМПАНИИ «КЛЁНМЕДИА» ПРЕДУПРЕЖДАЕТ! В ТЕЛЕЭФИРЕ ПРИМУТ УЧАСТИЕ ИСКЛЮЧИТЕЛЬНО КОНКУРСАНТЫ </w:t>
      </w:r>
      <w:r>
        <w:rPr>
          <w:rFonts w:ascii="Arial" w:hAnsi="Arial"/>
          <w:color w:val="FF3333"/>
          <w:sz w:val="18"/>
          <w:szCs w:val="18"/>
          <w:u w:val="single"/>
          <w:shd w:val="clear" w:color="auto" w:fill="FFFFFF"/>
        </w:rPr>
        <w:t>МЕЖДУНАРОДНОГО ТЕЛЕВИЗИОННОГО КОНКУРСА-ФЕСТИВАЛЯ «ТАЛАНТЫ РОССИИ В ГОД РОССИЙСКОГО КИНО» И НИКАКИХ ДРУГИХ КОНКУРСОВ НА ТЕРРИТОРИИ РФ ИЛИ ИНТЕРНЕТ ПРОСТРАНСТВА</w:t>
      </w:r>
      <w:r>
        <w:rPr>
          <w:rFonts w:ascii="Arial" w:hAnsi="Arial"/>
          <w:color w:val="FF3333"/>
          <w:sz w:val="18"/>
          <w:szCs w:val="18"/>
          <w:shd w:val="clear" w:color="auto" w:fill="FFFFFF"/>
        </w:rPr>
        <w:t xml:space="preserve">. БУДЬТЕ ВНИМАТЕЛЬНЫ ПРИ ЗАПОЛНЕИИ ЗАЯВОК! 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ПРЕСС-ЦЕНТР ОТКРЫТЫХ ТЕЛЕВИЗИОННЫХ МЕЖДУНАРОДНЫХ КОНКУРСОВ-ФЕСТИВАЛЕЙ (ОТМ) </w:t>
      </w:r>
      <w:proofErr w:type="spellStart"/>
      <w:r>
        <w:rPr>
          <w:rFonts w:ascii="Arial" w:hAnsi="Arial" w:cs="Arial"/>
          <w:b/>
          <w:bCs/>
          <w:color w:val="FF3333"/>
          <w:lang w:val="en-US"/>
        </w:rPr>
        <w:t>KlenMediaStar</w:t>
      </w:r>
      <w:proofErr w:type="spellEnd"/>
      <w:r>
        <w:rPr>
          <w:rFonts w:ascii="Arial" w:hAnsi="Arial" w:cs="Arial"/>
          <w:b/>
          <w:bCs/>
          <w:color w:val="0000FF"/>
        </w:rPr>
        <w:t>:</w:t>
      </w:r>
    </w:p>
    <w:p w:rsidR="0075386E" w:rsidRDefault="00B4430F" w:rsidP="00B4430F">
      <w:pPr>
        <w:ind w:left="1701" w:right="1701"/>
        <w:jc w:val="center"/>
        <w:rPr>
          <w:rFonts w:ascii="Arial" w:hAnsi="Arial" w:cs="Arial"/>
          <w:b/>
          <w:bCs/>
          <w:color w:val="0000FF"/>
          <w:u w:val="single"/>
        </w:rPr>
      </w:pPr>
      <w:r>
        <w:rPr>
          <w:rFonts w:ascii="Arial" w:hAnsi="Arial" w:cs="Arial"/>
          <w:b/>
          <w:bCs/>
          <w:color w:val="0000FF"/>
          <w:u w:val="single"/>
        </w:rPr>
        <w:t>http://internationalfesttv.com/%D0%BE-%D0%BF%D1%80%D0%BE%D0%B5%D0%BA%D1%82%D0%B5/</w:t>
      </w:r>
    </w:p>
    <w:p w:rsidR="0075386E" w:rsidRDefault="0075386E" w:rsidP="00B4430F">
      <w:pPr>
        <w:ind w:left="1701" w:right="1701"/>
        <w:jc w:val="center"/>
        <w:rPr>
          <w:rFonts w:ascii="Arial" w:hAnsi="Arial"/>
          <w:color w:val="0000FF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FF"/>
        </w:rPr>
      </w:pPr>
      <w:r>
        <w:rPr>
          <w:rFonts w:ascii="Arial" w:hAnsi="Arial"/>
          <w:b/>
          <w:bCs/>
          <w:color w:val="0000FF"/>
        </w:rPr>
        <w:lastRenderedPageBreak/>
        <w:t xml:space="preserve">ОСНОВНЫЕ НОВОСТИ </w:t>
      </w:r>
      <w:r>
        <w:rPr>
          <w:rFonts w:ascii="Arial" w:hAnsi="Arial" w:cs="Arial"/>
          <w:b/>
          <w:bCs/>
          <w:color w:val="0000FF"/>
        </w:rPr>
        <w:t xml:space="preserve">ОТКРЫТЫХ ТЕЛЕВИЗИОННЫХ МЕЖДУНАРОДНЫХ КОНКУРСОВ-ФЕСТИВАЛЕЙ (ОТМ) </w:t>
      </w:r>
      <w:proofErr w:type="spellStart"/>
      <w:r>
        <w:rPr>
          <w:rFonts w:ascii="Arial" w:hAnsi="Arial" w:cs="Arial"/>
          <w:b/>
          <w:bCs/>
          <w:color w:val="FF3333"/>
          <w:lang w:val="en-US"/>
        </w:rPr>
        <w:t>KlenMediaStar</w:t>
      </w:r>
      <w:proofErr w:type="spellEnd"/>
      <w:r>
        <w:rPr>
          <w:rFonts w:ascii="Arial" w:hAnsi="Arial"/>
          <w:b/>
          <w:bCs/>
          <w:color w:val="0000FF"/>
        </w:rPr>
        <w:t>:</w:t>
      </w:r>
    </w:p>
    <w:p w:rsidR="0075386E" w:rsidRDefault="005114A1" w:rsidP="00B4430F">
      <w:pPr>
        <w:ind w:left="1701" w:right="1701"/>
        <w:jc w:val="center"/>
        <w:rPr>
          <w:rStyle w:val="-"/>
          <w:rFonts w:ascii="Arial" w:hAnsi="Arial"/>
          <w:color w:val="0000FF"/>
        </w:rPr>
      </w:pPr>
      <w:hyperlink r:id="rId12">
        <w:r w:rsidR="00B4430F">
          <w:rPr>
            <w:rStyle w:val="-"/>
            <w:rFonts w:ascii="Arial" w:hAnsi="Arial"/>
            <w:color w:val="0000FF"/>
          </w:rPr>
          <w:t>http://nasha-molodezh.ru/creation/talantyi-rossii-poyavyatsya-v-zhurnale-nasha-molodyozh.html</w:t>
        </w:r>
      </w:hyperlink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br/>
      </w:r>
      <w:r>
        <w:br/>
      </w:r>
      <w:r>
        <w:br/>
      </w:r>
      <w:r>
        <w:br/>
      </w:r>
      <w:r>
        <w:rPr>
          <w:noProof/>
          <w:lang w:eastAsia="ru-RU" w:bidi="ar-SA"/>
        </w:rPr>
        <w:drawing>
          <wp:anchor distT="0" distB="0" distL="0" distR="0" simplePos="0" relativeHeight="251658240" behindDoc="0" locked="0" layoutInCell="1" allowOverlap="1" wp14:anchorId="5688F60A" wp14:editId="5F53BE7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605" cy="1460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 wp14:anchorId="2ABDC29A" wp14:editId="4CDF67B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605" cy="1460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7" behindDoc="0" locked="0" layoutInCell="1" allowOverlap="1" wp14:anchorId="319A7BD2" wp14:editId="0E8D04C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2000" cy="338137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10" behindDoc="0" locked="0" layoutInCell="1" allowOverlap="1" wp14:anchorId="52FDFA53" wp14:editId="7479116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605" cy="1460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11" behindDoc="0" locked="0" layoutInCell="1" allowOverlap="1" wp14:anchorId="639E632E" wp14:editId="4E4FBAC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605" cy="1460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  <w:sz w:val="28"/>
          <w:szCs w:val="28"/>
        </w:rPr>
      </w:pPr>
    </w:p>
    <w:p w:rsidR="0075386E" w:rsidRDefault="0075386E" w:rsidP="00B4430F">
      <w:pPr>
        <w:ind w:left="1701" w:right="1701"/>
        <w:rPr>
          <w:rFonts w:hint="eastAsia"/>
          <w:sz w:val="28"/>
          <w:szCs w:val="28"/>
        </w:rPr>
      </w:pPr>
    </w:p>
    <w:p w:rsidR="0075386E" w:rsidRDefault="0075386E" w:rsidP="00B4430F">
      <w:pPr>
        <w:ind w:left="1701" w:right="1701"/>
        <w:rPr>
          <w:rFonts w:hint="eastAsia"/>
          <w:sz w:val="28"/>
          <w:szCs w:val="28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pStyle w:val="1"/>
        <w:ind w:left="1701" w:right="1701"/>
        <w:jc w:val="center"/>
      </w:pPr>
    </w:p>
    <w:p w:rsidR="0075386E" w:rsidRDefault="00B4430F" w:rsidP="00B4430F">
      <w:pPr>
        <w:pStyle w:val="1"/>
        <w:ind w:left="1701" w:right="1701"/>
        <w:jc w:val="center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ПРОЕКТ ОТМ РЕАЛИЗУЕТСЯ СОВМЕСТНО:</w:t>
      </w:r>
      <w:r>
        <w:rPr>
          <w:rFonts w:ascii="Arial" w:hAnsi="Arial"/>
          <w:color w:val="0000FF"/>
        </w:rPr>
        <w:br/>
        <w:t>«</w:t>
      </w:r>
      <w:proofErr w:type="spellStart"/>
      <w:r>
        <w:rPr>
          <w:rFonts w:ascii="Arial" w:hAnsi="Arial"/>
          <w:color w:val="0000FF"/>
        </w:rPr>
        <w:t>КленМедиа</w:t>
      </w:r>
      <w:proofErr w:type="spellEnd"/>
      <w:r>
        <w:rPr>
          <w:rFonts w:ascii="Arial" w:hAnsi="Arial"/>
          <w:color w:val="0000FF"/>
        </w:rPr>
        <w:t>»,  ДК ВДНХ, Телеканалом RUSSIAN MUSICBOX,                                                       Журналом "Наша молодёжь"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FF"/>
          <w:sz w:val="28"/>
          <w:szCs w:val="28"/>
        </w:rPr>
      </w:pPr>
      <w:r>
        <w:rPr>
          <w:rFonts w:ascii="Arial" w:hAnsi="Arial"/>
          <w:b/>
          <w:bCs/>
          <w:color w:val="0000FF"/>
          <w:sz w:val="28"/>
          <w:szCs w:val="28"/>
        </w:rPr>
        <w:t>Телекомпания «</w:t>
      </w:r>
      <w:proofErr w:type="spellStart"/>
      <w:r>
        <w:rPr>
          <w:rFonts w:ascii="Arial" w:hAnsi="Arial"/>
          <w:b/>
          <w:bCs/>
          <w:color w:val="0000FF"/>
          <w:sz w:val="28"/>
          <w:szCs w:val="28"/>
        </w:rPr>
        <w:t>КлёнМедиа</w:t>
      </w:r>
      <w:proofErr w:type="spellEnd"/>
      <w:r>
        <w:rPr>
          <w:rFonts w:ascii="Arial" w:hAnsi="Arial"/>
          <w:b/>
          <w:bCs/>
          <w:color w:val="0000FF"/>
          <w:sz w:val="28"/>
          <w:szCs w:val="28"/>
        </w:rPr>
        <w:t>»</w:t>
      </w:r>
    </w:p>
    <w:p w:rsidR="0075386E" w:rsidRDefault="00B4430F" w:rsidP="00B4430F">
      <w:pPr>
        <w:ind w:left="1701" w:right="1701"/>
        <w:jc w:val="center"/>
        <w:rPr>
          <w:rFonts w:ascii="Arial" w:hAnsi="Arial"/>
        </w:rPr>
      </w:pPr>
      <w:r>
        <w:rPr>
          <w:rFonts w:ascii="Arial" w:hAnsi="Arial"/>
        </w:rPr>
        <w:t>Телекомпания «</w:t>
      </w:r>
      <w:proofErr w:type="spellStart"/>
      <w:r>
        <w:rPr>
          <w:rFonts w:ascii="Arial" w:hAnsi="Arial"/>
        </w:rPr>
        <w:t>КлёнМедиа</w:t>
      </w:r>
      <w:proofErr w:type="spellEnd"/>
      <w:r>
        <w:rPr>
          <w:rFonts w:ascii="Arial" w:hAnsi="Arial"/>
        </w:rPr>
        <w:t>» является производителем ТВ продукта для крупных телеканалов, дважды была номинирована на «</w:t>
      </w:r>
      <w:proofErr w:type="spellStart"/>
      <w:r>
        <w:rPr>
          <w:rFonts w:ascii="Arial" w:hAnsi="Arial"/>
        </w:rPr>
        <w:t>Тэфи</w:t>
      </w:r>
      <w:proofErr w:type="spellEnd"/>
      <w:r>
        <w:rPr>
          <w:rFonts w:ascii="Arial" w:hAnsi="Arial"/>
        </w:rPr>
        <w:t>»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FF"/>
          <w:sz w:val="28"/>
          <w:szCs w:val="28"/>
        </w:rPr>
      </w:pPr>
      <w:r>
        <w:rPr>
          <w:rFonts w:ascii="Arial" w:hAnsi="Arial"/>
          <w:b/>
          <w:bCs/>
          <w:color w:val="0000FF"/>
          <w:sz w:val="28"/>
          <w:szCs w:val="28"/>
        </w:rPr>
        <w:t>ДК ВДНХ</w:t>
      </w:r>
    </w:p>
    <w:p w:rsidR="0075386E" w:rsidRDefault="00B4430F" w:rsidP="00B4430F">
      <w:pPr>
        <w:ind w:left="1701" w:right="1701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Выставка достижений народного хозяйства в Москве поддерживает социальные инициативы и является вдохновителем многих просветительских проектов. 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FF"/>
          <w:sz w:val="28"/>
          <w:szCs w:val="28"/>
        </w:rPr>
      </w:pPr>
      <w:r>
        <w:rPr>
          <w:rFonts w:ascii="Arial" w:hAnsi="Arial"/>
          <w:b/>
          <w:bCs/>
          <w:color w:val="0000FF"/>
          <w:sz w:val="28"/>
          <w:szCs w:val="28"/>
        </w:rPr>
        <w:t>Телеканал «</w:t>
      </w:r>
      <w:r>
        <w:rPr>
          <w:rFonts w:ascii="Arial" w:hAnsi="Arial"/>
          <w:b/>
          <w:bCs/>
          <w:color w:val="0000FF"/>
          <w:sz w:val="28"/>
          <w:szCs w:val="28"/>
          <w:lang w:val="en-US"/>
        </w:rPr>
        <w:t>RUSSIAN</w:t>
      </w:r>
      <w:r>
        <w:rPr>
          <w:rFonts w:ascii="Arial" w:hAnsi="Arial"/>
          <w:b/>
          <w:bCs/>
          <w:color w:val="0000FF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FF"/>
          <w:sz w:val="28"/>
          <w:szCs w:val="28"/>
          <w:lang w:val="en-US"/>
        </w:rPr>
        <w:t>MUSICBOX</w:t>
      </w:r>
      <w:r>
        <w:rPr>
          <w:rFonts w:ascii="Arial" w:hAnsi="Arial"/>
          <w:b/>
          <w:bCs/>
          <w:color w:val="0000FF"/>
          <w:sz w:val="28"/>
          <w:szCs w:val="28"/>
        </w:rPr>
        <w:t>»</w:t>
      </w:r>
    </w:p>
    <w:p w:rsidR="0075386E" w:rsidRDefault="00B4430F" w:rsidP="00B4430F">
      <w:pPr>
        <w:ind w:left="1701" w:right="1701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Телеканал </w:t>
      </w:r>
      <w:proofErr w:type="spellStart"/>
      <w:r>
        <w:rPr>
          <w:rFonts w:ascii="Arial" w:hAnsi="Arial"/>
          <w:color w:val="000000"/>
        </w:rPr>
        <w:t>Russian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Musicbox</w:t>
      </w:r>
      <w:proofErr w:type="spellEnd"/>
      <w:r>
        <w:rPr>
          <w:rFonts w:ascii="Arial" w:hAnsi="Arial"/>
          <w:color w:val="000000"/>
        </w:rPr>
        <w:t xml:space="preserve"> – рейтинговый музыкальный канал в нашей стране – сегодня является отправной площадкой для новых звезд отечественной эстрады. Вещание в более чем 500 городах России, странах СНГ и Балтии, а также во всех странах Европы и дальнего зарубежья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FF"/>
          <w:sz w:val="28"/>
          <w:szCs w:val="28"/>
        </w:rPr>
      </w:pPr>
      <w:r>
        <w:rPr>
          <w:rFonts w:ascii="Arial" w:hAnsi="Arial"/>
          <w:b/>
          <w:bCs/>
          <w:color w:val="0000FF"/>
          <w:sz w:val="28"/>
          <w:szCs w:val="28"/>
        </w:rPr>
        <w:t>Журнал «Наша Молодёжь»</w:t>
      </w:r>
    </w:p>
    <w:p w:rsidR="0075386E" w:rsidRDefault="00B4430F" w:rsidP="00B4430F">
      <w:pPr>
        <w:ind w:left="1701" w:right="1701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Журнал «Наша Молодёжь» – глянцевый общественно-политический журнал для руководителей федеральных, региональных и муниципальных органов власти, сотрудников органов по работе с молодежью, ректоров вузов, председателей студенческих советов, руководителей молодежных организаций и движений, а также для способной, инициативной и талантливой молодежи.</w:t>
      </w:r>
    </w:p>
    <w:p w:rsidR="0075386E" w:rsidRDefault="00B4430F" w:rsidP="00B4430F">
      <w:pPr>
        <w:pStyle w:val="4"/>
        <w:ind w:left="1701" w:right="1701"/>
        <w:jc w:val="center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«</w:t>
      </w:r>
      <w:r>
        <w:rPr>
          <w:rFonts w:ascii="Arial" w:hAnsi="Arial"/>
          <w:b/>
          <w:bCs/>
          <w:color w:val="000000"/>
        </w:rPr>
        <w:t xml:space="preserve">Наша Молодёжь» является основным журналом по молодежной политике. В журнале печатаются новые документы Президента РФ и Правительства РФ по молодёжной политике, публикуются очерки о молодых людях, достигших успехов в своей деятельности. 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pStyle w:val="2"/>
        <w:numPr>
          <w:ilvl w:val="0"/>
          <w:numId w:val="1"/>
        </w:numPr>
        <w:ind w:left="1701" w:right="1701"/>
        <w:jc w:val="center"/>
        <w:rPr>
          <w:rStyle w:val="-"/>
          <w:b w:val="0"/>
          <w:bCs w:val="0"/>
          <w:i w:val="0"/>
          <w:iCs w:val="0"/>
          <w:color w:val="0000FF"/>
          <w:sz w:val="24"/>
          <w:szCs w:val="24"/>
        </w:rPr>
      </w:pPr>
      <w:r>
        <w:rPr>
          <w:b w:val="0"/>
          <w:bCs w:val="0"/>
          <w:i w:val="0"/>
          <w:iCs w:val="0"/>
          <w:color w:val="0000FF"/>
          <w:sz w:val="24"/>
          <w:szCs w:val="24"/>
          <w:u w:val="single"/>
        </w:rPr>
        <w:t xml:space="preserve">В редакционный совет журнала «Наша Молодёжь» входят:                                                                                                         Ливанов Д. В. - министр образования и науки РФ;                                                                                                        </w:t>
      </w:r>
      <w:proofErr w:type="spellStart"/>
      <w:r>
        <w:rPr>
          <w:b w:val="0"/>
          <w:bCs w:val="0"/>
          <w:i w:val="0"/>
          <w:iCs w:val="0"/>
          <w:color w:val="0000FF"/>
          <w:sz w:val="24"/>
          <w:szCs w:val="24"/>
          <w:u w:val="single"/>
        </w:rPr>
        <w:t>Мединский</w:t>
      </w:r>
      <w:proofErr w:type="spellEnd"/>
      <w:r>
        <w:rPr>
          <w:b w:val="0"/>
          <w:bCs w:val="0"/>
          <w:i w:val="0"/>
          <w:iCs w:val="0"/>
          <w:color w:val="0000FF"/>
          <w:sz w:val="24"/>
          <w:szCs w:val="24"/>
          <w:u w:val="single"/>
        </w:rPr>
        <w:t xml:space="preserve"> В. Р. - министр культуры РФ;                                                                                                                                           Мутко В. Л. - министр спорта РФ;                                                                                                                                                   </w:t>
      </w:r>
      <w:hyperlink r:id="rId15">
        <w:r>
          <w:rPr>
            <w:rStyle w:val="-"/>
            <w:b w:val="0"/>
            <w:bCs w:val="0"/>
            <w:i w:val="0"/>
            <w:iCs w:val="0"/>
            <w:color w:val="0000FF"/>
            <w:sz w:val="24"/>
            <w:szCs w:val="24"/>
          </w:rPr>
          <w:t>Поспелов С. В. - руководитель Федерального агентства по делам молодежи РФ</w:t>
        </w:r>
      </w:hyperlink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B4430F" w:rsidRDefault="00B4430F" w:rsidP="00B4430F">
      <w:pPr>
        <w:pStyle w:val="1"/>
        <w:ind w:left="1701" w:right="1701"/>
        <w:jc w:val="both"/>
        <w:rPr>
          <w:rFonts w:ascii="Arial" w:hAnsi="Arial"/>
          <w:b w:val="0"/>
          <w:color w:val="auto"/>
          <w:sz w:val="24"/>
          <w:szCs w:val="24"/>
        </w:rPr>
      </w:pPr>
      <w:r w:rsidRPr="00B4430F">
        <w:rPr>
          <w:rFonts w:ascii="Arial" w:hAnsi="Arial"/>
          <w:b w:val="0"/>
          <w:color w:val="auto"/>
          <w:sz w:val="24"/>
          <w:szCs w:val="24"/>
        </w:rPr>
        <w:t>ПОДДЕРЖКА ОТКРЫТЫХ ТЕЛЕВИЗИОННЫХ МЕЖДУНАРОДНЫХ                                        КОНКУРСОВ-ФЕСТИВАЛЕЙ:</w:t>
      </w:r>
      <w:r w:rsidRPr="00B4430F">
        <w:rPr>
          <w:rFonts w:ascii="Arial" w:hAnsi="Arial"/>
          <w:b w:val="0"/>
          <w:color w:val="auto"/>
          <w:sz w:val="24"/>
          <w:szCs w:val="24"/>
        </w:rPr>
        <w:br/>
      </w:r>
    </w:p>
    <w:p w:rsidR="0075386E" w:rsidRPr="00B4430F" w:rsidRDefault="00B4430F" w:rsidP="00B4430F">
      <w:pPr>
        <w:pStyle w:val="1"/>
        <w:ind w:left="1701" w:right="1701"/>
        <w:jc w:val="both"/>
        <w:rPr>
          <w:rFonts w:ascii="Arial" w:hAnsi="Arial"/>
          <w:b w:val="0"/>
          <w:color w:val="auto"/>
          <w:sz w:val="24"/>
          <w:szCs w:val="24"/>
        </w:rPr>
      </w:pPr>
      <w:proofErr w:type="gramStart"/>
      <w:r w:rsidRPr="00B4430F">
        <w:rPr>
          <w:rFonts w:ascii="Arial" w:hAnsi="Arial"/>
          <w:b w:val="0"/>
          <w:color w:val="auto"/>
          <w:sz w:val="24"/>
          <w:szCs w:val="24"/>
        </w:rPr>
        <w:t xml:space="preserve">Московский государственный институт культуры (МГИК), ГМПИ им. </w:t>
      </w:r>
      <w:proofErr w:type="spellStart"/>
      <w:r w:rsidRPr="00B4430F">
        <w:rPr>
          <w:rFonts w:ascii="Arial" w:hAnsi="Arial"/>
          <w:b w:val="0"/>
          <w:color w:val="auto"/>
          <w:sz w:val="24"/>
          <w:szCs w:val="24"/>
        </w:rPr>
        <w:t>М.М.Ипполитова</w:t>
      </w:r>
      <w:proofErr w:type="spellEnd"/>
      <w:r w:rsidRPr="00B4430F">
        <w:rPr>
          <w:rFonts w:ascii="Arial" w:hAnsi="Arial"/>
          <w:b w:val="0"/>
          <w:color w:val="auto"/>
          <w:sz w:val="24"/>
          <w:szCs w:val="24"/>
        </w:rPr>
        <w:t>-Иванова, Российская академия музыки им. Гнесиных, Российская государственная специализированная академия искусств (РГСАИ), Театральный институт им. Бориса Щукина, Российская государственная цирковая компания (РОСГОСЦИРК), Московский областной колледж искусств, Центральный Дом журналиста, Ансамбль песни и пляски Ракетных войск стратегического назначения РФ, Государственный академический ансамбль «Россия» им. Г. Л. Зыкиной, Государственный Московский театр иллюзии, Государственный</w:t>
      </w:r>
      <w:proofErr w:type="gramEnd"/>
      <w:r w:rsidRPr="00B4430F">
        <w:rPr>
          <w:rFonts w:ascii="Arial" w:hAnsi="Arial"/>
          <w:b w:val="0"/>
          <w:color w:val="auto"/>
          <w:sz w:val="24"/>
          <w:szCs w:val="24"/>
        </w:rPr>
        <w:t xml:space="preserve"> оркестр «Гусляры России»</w:t>
      </w:r>
      <w:r w:rsidRPr="00B4430F">
        <w:rPr>
          <w:rFonts w:ascii="Arial" w:hAnsi="Arial"/>
          <w:b w:val="0"/>
          <w:color w:val="auto"/>
          <w:sz w:val="24"/>
          <w:szCs w:val="24"/>
        </w:rPr>
        <w:br/>
      </w:r>
      <w:r w:rsidRPr="00B4430F">
        <w:rPr>
          <w:rFonts w:ascii="Arial" w:hAnsi="Arial"/>
          <w:b w:val="0"/>
          <w:color w:val="auto"/>
          <w:sz w:val="24"/>
          <w:szCs w:val="24"/>
        </w:rPr>
        <w:br/>
        <w:t>СОТРУДНИЧЕСТВО:</w:t>
      </w:r>
      <w:r w:rsidRPr="00B4430F">
        <w:rPr>
          <w:rFonts w:ascii="Arial" w:hAnsi="Arial"/>
          <w:b w:val="0"/>
          <w:color w:val="auto"/>
          <w:sz w:val="24"/>
          <w:szCs w:val="24"/>
        </w:rPr>
        <w:br/>
        <w:t xml:space="preserve">Министерство культуры Российской Федерации </w:t>
      </w:r>
      <w:r w:rsidRPr="00B4430F">
        <w:rPr>
          <w:rFonts w:ascii="Arial" w:hAnsi="Arial"/>
          <w:b w:val="0"/>
          <w:color w:val="auto"/>
          <w:sz w:val="24"/>
          <w:szCs w:val="24"/>
        </w:rPr>
        <w:br/>
        <w:t>(Департамент международного сотрудничества)</w:t>
      </w:r>
    </w:p>
    <w:p w:rsidR="0075386E" w:rsidRDefault="00B4430F" w:rsidP="00B4430F">
      <w:pPr>
        <w:pStyle w:val="1"/>
        <w:ind w:left="1701" w:right="1701"/>
        <w:jc w:val="center"/>
        <w:rPr>
          <w:color w:val="0000FF"/>
        </w:rPr>
      </w:pPr>
      <w:r>
        <w:rPr>
          <w:color w:val="0000FF"/>
        </w:rPr>
        <w:lastRenderedPageBreak/>
        <w:t xml:space="preserve"> </w:t>
      </w:r>
      <w:r>
        <w:rPr>
          <w:noProof/>
          <w:color w:val="0000FF"/>
          <w:lang w:eastAsia="ru-RU" w:bidi="ar-SA"/>
        </w:rPr>
        <w:drawing>
          <wp:anchor distT="0" distB="0" distL="0" distR="0" simplePos="0" relativeHeight="13" behindDoc="0" locked="0" layoutInCell="1" allowOverlap="1" wp14:anchorId="63BDEAD7" wp14:editId="07E725EE">
            <wp:simplePos x="0" y="0"/>
            <wp:positionH relativeFrom="column">
              <wp:posOffset>1878965</wp:posOffset>
            </wp:positionH>
            <wp:positionV relativeFrom="paragraph">
              <wp:posOffset>90805</wp:posOffset>
            </wp:positionV>
            <wp:extent cx="3825875" cy="262953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pStyle w:val="1"/>
        <w:ind w:left="1701" w:right="1701"/>
        <w:jc w:val="center"/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hint="eastAsia"/>
          <w:b/>
          <w:bCs/>
          <w:color w:val="FF3333"/>
          <w:sz w:val="36"/>
          <w:szCs w:val="36"/>
          <w:u w:val="single"/>
        </w:rPr>
      </w:pPr>
      <w:r>
        <w:rPr>
          <w:b/>
          <w:bCs/>
          <w:color w:val="FF3333"/>
          <w:sz w:val="36"/>
          <w:szCs w:val="36"/>
          <w:u w:val="single"/>
        </w:rPr>
        <w:t xml:space="preserve">                                                 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Pr="005114A1" w:rsidRDefault="00B4430F" w:rsidP="00B4430F">
      <w:pPr>
        <w:ind w:left="1701" w:right="1701"/>
        <w:jc w:val="both"/>
        <w:rPr>
          <w:rFonts w:ascii="Arial" w:hAnsi="Arial"/>
          <w:bCs/>
          <w:color w:val="000000"/>
          <w:shd w:val="clear" w:color="auto" w:fill="FFFFFF"/>
        </w:rPr>
      </w:pPr>
      <w:proofErr w:type="gramStart"/>
      <w:r w:rsidRPr="005114A1">
        <w:rPr>
          <w:rFonts w:ascii="Arial" w:hAnsi="Arial"/>
          <w:bCs/>
          <w:color w:val="FF3333"/>
          <w:sz w:val="36"/>
          <w:szCs w:val="36"/>
          <w:u w:val="single"/>
        </w:rPr>
        <w:t>ЦЕЛЯМИ ПРОЕКТА ЯВЛЯЮТСЯ:</w:t>
      </w:r>
      <w:r>
        <w:rPr>
          <w:rFonts w:ascii="Arial" w:hAnsi="Arial"/>
          <w:b/>
          <w:bCs/>
        </w:rPr>
        <w:t xml:space="preserve"> </w:t>
      </w:r>
      <w:r w:rsidRPr="005114A1">
        <w:rPr>
          <w:rFonts w:ascii="Arial" w:hAnsi="Arial"/>
          <w:bCs/>
        </w:rPr>
        <w:t>поддержка особо талантливых коллективов и исполнителей, создание дополнительных предпосылок для профессионального роста и развития отдельных творческих личностей, культуры страны в целом;</w:t>
      </w:r>
      <w:r w:rsidRPr="005114A1">
        <w:rPr>
          <w:rFonts w:ascii="Arial" w:hAnsi="Arial"/>
          <w:bCs/>
          <w:color w:val="000000"/>
        </w:rPr>
        <w:t xml:space="preserve"> развитие системы образования в сфере культуры и искусства в РФ</w:t>
      </w:r>
      <w:r w:rsidRPr="005114A1">
        <w:rPr>
          <w:rFonts w:ascii="Arial" w:hAnsi="Arial"/>
          <w:bCs/>
          <w:color w:val="000000"/>
          <w:shd w:val="clear" w:color="auto" w:fill="FFFFFF"/>
        </w:rPr>
        <w:t xml:space="preserve">; </w:t>
      </w:r>
      <w:r w:rsidRPr="005114A1">
        <w:rPr>
          <w:rFonts w:ascii="Arial" w:hAnsi="Arial"/>
          <w:bCs/>
        </w:rPr>
        <w:t>обширная демонстрация достижений регионов РФ в развитии культуры; воспитание и поддержание чувства патриотизма и любви к малой и большой Родине у граждан РФ;</w:t>
      </w:r>
      <w:proofErr w:type="gramEnd"/>
      <w:r w:rsidRPr="005114A1">
        <w:rPr>
          <w:rFonts w:ascii="Arial" w:hAnsi="Arial"/>
          <w:bCs/>
        </w:rPr>
        <w:t xml:space="preserve"> сохранение российской культурной самобытности и создание условий для обеспечения равной доступности культурных благ;  привлечение в профильные  образовательные учреждения искусства новых воспитанников</w:t>
      </w:r>
      <w:r w:rsidRPr="005114A1">
        <w:rPr>
          <w:rFonts w:ascii="Arial" w:hAnsi="Arial"/>
          <w:bCs/>
          <w:color w:val="000000"/>
        </w:rPr>
        <w:t xml:space="preserve">; </w:t>
      </w:r>
      <w:r w:rsidRPr="005114A1">
        <w:rPr>
          <w:rFonts w:ascii="Arial" w:hAnsi="Arial"/>
          <w:bCs/>
          <w:color w:val="000000"/>
          <w:shd w:val="clear" w:color="auto" w:fill="FFFFFF"/>
        </w:rPr>
        <w:t xml:space="preserve">содружество стран в области художественного творчества, способствующее международному культурному сотрудничеству и взаимообогащению культур; укрепление международных связей и формирование позитивного имиджа России за рубежом. 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8" behindDoc="0" locked="0" layoutInCell="1" allowOverlap="1" wp14:anchorId="49A6DD8C" wp14:editId="218E25A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53100" cy="4314825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  <w:u w:val="single"/>
        </w:rPr>
      </w:pPr>
      <w:r>
        <w:rPr>
          <w:rFonts w:ascii="Arial" w:hAnsi="Arial"/>
          <w:b/>
          <w:bCs/>
          <w:color w:val="FF0000"/>
          <w:sz w:val="36"/>
          <w:szCs w:val="36"/>
          <w:u w:val="single"/>
        </w:rPr>
        <w:t>РЕГИОНАЛЬНЫЙ НАГРАДНОЙ ФОНД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Pr="00B4430F" w:rsidRDefault="00B4430F" w:rsidP="00B4430F">
      <w:pPr>
        <w:ind w:left="1701" w:right="1701"/>
        <w:jc w:val="both"/>
        <w:rPr>
          <w:rFonts w:ascii="Arial" w:hAnsi="Arial" w:cs="Arial"/>
          <w:b/>
          <w:bCs/>
          <w:color w:val="0000CC"/>
        </w:rPr>
      </w:pPr>
      <w:r>
        <w:rPr>
          <w:rFonts w:ascii="Arial" w:hAnsi="Arial" w:cs="Times New Roman"/>
          <w:b/>
          <w:color w:val="0000CC"/>
        </w:rPr>
        <w:t xml:space="preserve">Участников ждут почетные награды – ФИРМЕННЫЕ ЗНАЧКИ, МЕДАЛИ, КУБКИ ГРАН-ПРИ, ДИПЛОМЫ с печатями, подписями членов жюри и заслуженными местами на фирменных бланках Открытого Телевизионного Международного конкурса-фестиваля </w:t>
      </w:r>
      <w:proofErr w:type="spellStart"/>
      <w:r>
        <w:rPr>
          <w:rFonts w:ascii="Arial" w:hAnsi="Arial" w:cs="Arial"/>
          <w:b/>
          <w:bCs/>
          <w:color w:val="0000CC"/>
          <w:lang w:val="en-US"/>
        </w:rPr>
        <w:t>KlenMediaStar</w:t>
      </w:r>
      <w:proofErr w:type="spellEnd"/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color w:val="0000CC"/>
          <w:u w:val="single"/>
        </w:rPr>
      </w:pPr>
      <w:r>
        <w:rPr>
          <w:rFonts w:ascii="Arial" w:hAnsi="Arial" w:cs="Times New Roman"/>
          <w:b/>
          <w:color w:val="FF3333"/>
          <w:u w:val="single"/>
        </w:rPr>
        <w:t>БЛАГОДАРНОСТИ с печатями и памятные значки для всех педагогов, художественных руководителей и концертмейстеров</w:t>
      </w:r>
      <w:proofErr w:type="gramStart"/>
      <w:r>
        <w:rPr>
          <w:rFonts w:ascii="Arial" w:hAnsi="Arial" w:cs="Times New Roman"/>
          <w:b/>
          <w:color w:val="FF3333"/>
          <w:u w:val="single"/>
        </w:rPr>
        <w:t xml:space="preserve"> </w:t>
      </w:r>
      <w:r>
        <w:rPr>
          <w:rFonts w:ascii="Arial" w:hAnsi="Arial" w:cs="Times New Roman"/>
          <w:b/>
          <w:color w:val="0000CC"/>
          <w:u w:val="single"/>
        </w:rPr>
        <w:t>,</w:t>
      </w:r>
      <w:proofErr w:type="gramEnd"/>
      <w:r>
        <w:rPr>
          <w:rFonts w:ascii="Arial" w:hAnsi="Arial" w:cs="Times New Roman"/>
          <w:b/>
          <w:color w:val="0000CC"/>
          <w:u w:val="single"/>
        </w:rPr>
        <w:t xml:space="preserve"> ПАМЯТНЫЕ КУБКИ ФЕСТИВАЛЯ педагогам представившим от 10 участников солистов, дуэтов, трио и от 30 участников групп и ансамблей.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Pr="00B4430F" w:rsidRDefault="00B4430F" w:rsidP="00B4430F">
      <w:pPr>
        <w:ind w:left="1701" w:right="1701"/>
        <w:jc w:val="both"/>
        <w:rPr>
          <w:rFonts w:ascii="Arial" w:hAnsi="Arial" w:cs="Arial"/>
          <w:b/>
          <w:bCs/>
          <w:color w:val="FF3333"/>
          <w:sz w:val="30"/>
          <w:szCs w:val="30"/>
          <w:u w:val="single"/>
        </w:rPr>
      </w:pPr>
      <w:r>
        <w:rPr>
          <w:rFonts w:ascii="Arial" w:hAnsi="Arial" w:cs="Times New Roman"/>
          <w:b/>
          <w:color w:val="FF3333"/>
          <w:sz w:val="30"/>
          <w:szCs w:val="30"/>
          <w:u w:val="single"/>
        </w:rPr>
        <w:t xml:space="preserve">С АПРЕЛЯ 2016г. ВСЕХ УЧАСТНИКОВ И ПЕДАГОВ ЖДУТ МЯГКИЕ ИГРУШКИ от </w:t>
      </w:r>
      <w:proofErr w:type="spellStart"/>
      <w:r>
        <w:rPr>
          <w:rFonts w:ascii="Arial" w:hAnsi="Arial" w:cs="Arial"/>
          <w:b/>
          <w:bCs/>
          <w:color w:val="FF3333"/>
          <w:sz w:val="30"/>
          <w:szCs w:val="30"/>
          <w:u w:val="single"/>
          <w:lang w:val="en-US"/>
        </w:rPr>
        <w:t>KlenMediaStar</w:t>
      </w:r>
      <w:proofErr w:type="spellEnd"/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color w:val="0000CC"/>
        </w:rPr>
      </w:pPr>
      <w:r>
        <w:rPr>
          <w:rFonts w:ascii="Arial" w:hAnsi="Arial" w:cs="Times New Roman"/>
          <w:b/>
          <w:color w:val="FF3333"/>
        </w:rPr>
        <w:t xml:space="preserve">! </w:t>
      </w:r>
      <w:r>
        <w:rPr>
          <w:rFonts w:ascii="Arial" w:hAnsi="Arial" w:cs="Times New Roman"/>
          <w:b/>
          <w:color w:val="0000CC"/>
        </w:rPr>
        <w:t xml:space="preserve">По итогам каждого регионального конкурса все обладатели Гран-При, а так же отличившиеся  конкурсанты представят себя, свое творчество, педагогов и родной регион на страницах журнала «Наша Молодёжь». 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/>
          <w:b/>
          <w:bCs/>
          <w:i/>
          <w:iCs/>
          <w:color w:val="0000CC"/>
        </w:rPr>
      </w:pPr>
      <w:r>
        <w:rPr>
          <w:rFonts w:ascii="Arial" w:hAnsi="Arial"/>
          <w:b/>
          <w:bCs/>
          <w:i/>
          <w:iCs/>
          <w:color w:val="0000CC"/>
        </w:rPr>
        <w:t xml:space="preserve">По итогам </w:t>
      </w:r>
      <w:proofErr w:type="spellStart"/>
      <w:r>
        <w:rPr>
          <w:rFonts w:ascii="Arial" w:hAnsi="Arial"/>
          <w:b/>
          <w:bCs/>
          <w:i/>
          <w:iCs/>
          <w:color w:val="0000CC"/>
          <w:lang w:val="en-US"/>
        </w:rPr>
        <w:t>ll</w:t>
      </w:r>
      <w:proofErr w:type="spellEnd"/>
      <w:r>
        <w:rPr>
          <w:rFonts w:ascii="Arial" w:hAnsi="Arial"/>
          <w:b/>
          <w:bCs/>
          <w:i/>
          <w:iCs/>
          <w:color w:val="0000CC"/>
        </w:rPr>
        <w:t xml:space="preserve"> конкурсного сезона 2015-2016 гг. талантливым артистам также может </w:t>
      </w:r>
      <w:proofErr w:type="spellStart"/>
      <w:r>
        <w:rPr>
          <w:rFonts w:ascii="Arial" w:hAnsi="Arial"/>
          <w:b/>
          <w:bCs/>
          <w:i/>
          <w:iCs/>
          <w:color w:val="0000CC"/>
        </w:rPr>
        <w:t>предоставиться</w:t>
      </w:r>
      <w:proofErr w:type="spellEnd"/>
      <w:r>
        <w:rPr>
          <w:rFonts w:ascii="Arial" w:hAnsi="Arial"/>
          <w:b/>
          <w:bCs/>
          <w:i/>
          <w:iCs/>
          <w:color w:val="0000CC"/>
        </w:rPr>
        <w:t xml:space="preserve"> возможность выступления на массовых городских концертах в Москве.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hint="eastAsia"/>
          <w:b/>
          <w:bCs/>
          <w:i/>
          <w:iCs/>
          <w:color w:val="FF3333"/>
          <w:sz w:val="28"/>
          <w:szCs w:val="28"/>
        </w:rPr>
      </w:pPr>
      <w:r>
        <w:rPr>
          <w:b/>
          <w:bCs/>
          <w:i/>
          <w:iCs/>
          <w:color w:val="FF3333"/>
          <w:sz w:val="28"/>
          <w:szCs w:val="28"/>
        </w:rPr>
        <w:lastRenderedPageBreak/>
        <w:t>*Компания "</w:t>
      </w:r>
      <w:proofErr w:type="spellStart"/>
      <w:r>
        <w:rPr>
          <w:b/>
          <w:bCs/>
          <w:i/>
          <w:iCs/>
          <w:color w:val="FF3333"/>
          <w:sz w:val="28"/>
          <w:szCs w:val="28"/>
        </w:rPr>
        <w:t>КлёнМедиа</w:t>
      </w:r>
      <w:proofErr w:type="spellEnd"/>
      <w:r>
        <w:rPr>
          <w:b/>
          <w:bCs/>
          <w:i/>
          <w:iCs/>
          <w:color w:val="FF3333"/>
          <w:sz w:val="28"/>
          <w:szCs w:val="28"/>
        </w:rPr>
        <w:t xml:space="preserve">" готовит городской концерт на открытой площадке в </w:t>
      </w:r>
      <w:proofErr w:type="spellStart"/>
      <w:r>
        <w:rPr>
          <w:b/>
          <w:bCs/>
          <w:i/>
          <w:iCs/>
          <w:color w:val="FF3333"/>
          <w:sz w:val="28"/>
          <w:szCs w:val="28"/>
        </w:rPr>
        <w:t>Екатериненском</w:t>
      </w:r>
      <w:proofErr w:type="spellEnd"/>
      <w:r>
        <w:rPr>
          <w:b/>
          <w:bCs/>
          <w:i/>
          <w:iCs/>
          <w:color w:val="FF3333"/>
          <w:sz w:val="28"/>
          <w:szCs w:val="28"/>
        </w:rPr>
        <w:t xml:space="preserve"> парке </w:t>
      </w:r>
      <w:proofErr w:type="spellStart"/>
      <w:r>
        <w:rPr>
          <w:b/>
          <w:bCs/>
          <w:i/>
          <w:iCs/>
          <w:color w:val="FF3333"/>
          <w:sz w:val="28"/>
          <w:szCs w:val="28"/>
        </w:rPr>
        <w:t>г</w:t>
      </w:r>
      <w:proofErr w:type="gramStart"/>
      <w:r>
        <w:rPr>
          <w:b/>
          <w:bCs/>
          <w:i/>
          <w:iCs/>
          <w:color w:val="FF3333"/>
          <w:sz w:val="28"/>
          <w:szCs w:val="28"/>
        </w:rPr>
        <w:t>.М</w:t>
      </w:r>
      <w:proofErr w:type="gramEnd"/>
      <w:r>
        <w:rPr>
          <w:b/>
          <w:bCs/>
          <w:i/>
          <w:iCs/>
          <w:color w:val="FF3333"/>
          <w:sz w:val="28"/>
          <w:szCs w:val="28"/>
        </w:rPr>
        <w:t>осквы</w:t>
      </w:r>
      <w:proofErr w:type="spellEnd"/>
      <w:r>
        <w:rPr>
          <w:b/>
          <w:bCs/>
          <w:i/>
          <w:iCs/>
          <w:color w:val="FF3333"/>
          <w:sz w:val="28"/>
          <w:szCs w:val="28"/>
        </w:rPr>
        <w:t xml:space="preserve"> к Дню Победы 9 мая 2016г. </w:t>
      </w:r>
    </w:p>
    <w:p w:rsidR="0075386E" w:rsidRDefault="0075386E" w:rsidP="00B4430F">
      <w:pPr>
        <w:ind w:left="1701" w:right="1701"/>
        <w:jc w:val="both"/>
        <w:rPr>
          <w:rFonts w:hint="eastAsia"/>
          <w:sz w:val="28"/>
          <w:szCs w:val="28"/>
        </w:rPr>
      </w:pPr>
    </w:p>
    <w:p w:rsidR="0075386E" w:rsidRDefault="00B4430F" w:rsidP="00B4430F">
      <w:pPr>
        <w:ind w:left="1701" w:right="1701"/>
        <w:jc w:val="both"/>
        <w:rPr>
          <w:rFonts w:hint="eastAsia"/>
          <w:b/>
          <w:bCs/>
          <w:i/>
          <w:iCs/>
          <w:color w:val="FF3333"/>
          <w:sz w:val="28"/>
          <w:szCs w:val="28"/>
        </w:rPr>
      </w:pPr>
      <w:r>
        <w:rPr>
          <w:b/>
          <w:bCs/>
          <w:i/>
          <w:iCs/>
          <w:color w:val="FF3333"/>
          <w:sz w:val="28"/>
          <w:szCs w:val="28"/>
        </w:rPr>
        <w:t xml:space="preserve">Екатерининский парк расположен почти в самом центре столицы, между спорткомплексом «Олимпийский» и Театром Российской Армии, рядом с Дом ветеранов войн и Вооружённых Сил. Екатерининский парк - это одна из главных площадок празднования Дня Победы в Столице Российской Федерации. Артисты региональных фестивалей (РФ) и стран зарубежья, отмеченные оргкомитетом и членами жюри, будут приглашены на сцену для того чтобы выступить перед ветеранами ВОВ. 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hint="eastAsia"/>
          <w:color w:val="3333FF"/>
        </w:rPr>
      </w:pPr>
      <w:r>
        <w:rPr>
          <w:noProof/>
          <w:color w:val="3333FF"/>
          <w:lang w:eastAsia="ru-RU" w:bidi="ar-SA"/>
        </w:rPr>
        <w:drawing>
          <wp:anchor distT="0" distB="0" distL="0" distR="0" simplePos="0" relativeHeight="3" behindDoc="0" locked="0" layoutInCell="1" allowOverlap="1" wp14:anchorId="6546DFFD" wp14:editId="6B0BDDD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86250" cy="575310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  <w:color w:val="3333FF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cs="Times New Roman" w:hint="eastAsia"/>
          <w:b/>
          <w:color w:val="FF3333"/>
        </w:rPr>
      </w:pPr>
      <w:r>
        <w:rPr>
          <w:rFonts w:cs="Times New Roman"/>
          <w:b/>
          <w:color w:val="FF3333"/>
        </w:rPr>
        <w:t xml:space="preserve"> 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CC"/>
          <w:u w:val="single"/>
        </w:rPr>
      </w:pPr>
      <w:r>
        <w:rPr>
          <w:rFonts w:ascii="Arial" w:hAnsi="Arial"/>
          <w:b/>
          <w:bCs/>
          <w:color w:val="0000CC"/>
          <w:u w:val="single"/>
        </w:rPr>
        <w:t>ИТОГОВЫЙ МЕЖДУНАРОДНЫЙ ГАЛА-КОНЦЕРТ</w:t>
      </w: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bCs/>
          <w:color w:val="0000CC"/>
          <w:u w:val="single"/>
        </w:rPr>
      </w:pPr>
      <w:r>
        <w:rPr>
          <w:rFonts w:ascii="Arial" w:hAnsi="Arial" w:cs="Times New Roman"/>
          <w:b/>
          <w:bCs/>
          <w:color w:val="0000CC"/>
        </w:rPr>
        <w:t xml:space="preserve">ПО ИТОГАМ РЕГИОНАЛЬНЫХ КОНКУРСОВ БУДУТ ОТОБРАНЫ ЛУЧШИЕ АРТИСТЫ </w:t>
      </w:r>
      <w:proofErr w:type="spellStart"/>
      <w:r>
        <w:rPr>
          <w:rFonts w:ascii="Arial" w:hAnsi="Arial" w:cs="Times New Roman"/>
          <w:b/>
          <w:bCs/>
          <w:color w:val="0000CC"/>
          <w:lang w:val="en-US"/>
        </w:rPr>
        <w:t>ll</w:t>
      </w:r>
      <w:proofErr w:type="spellEnd"/>
      <w:r>
        <w:rPr>
          <w:rFonts w:ascii="Arial" w:hAnsi="Arial" w:cs="Times New Roman"/>
          <w:b/>
          <w:bCs/>
          <w:color w:val="0000CC"/>
        </w:rPr>
        <w:t xml:space="preserve"> СЕЗОНА, КОТОРЫЕ БУДУТ ПРИГЛАШЕНЫ В </w:t>
      </w:r>
      <w:r>
        <w:rPr>
          <w:rFonts w:ascii="Arial" w:hAnsi="Arial" w:cs="Times New Roman"/>
          <w:b/>
          <w:bCs/>
          <w:color w:val="0000CC"/>
        </w:rPr>
        <w:lastRenderedPageBreak/>
        <w:t xml:space="preserve">МОСКВУ ДЛЯ УЧАСТИЯ В ТЕЛЕВИЗИОННЫХ СЪЕМКАХ, ЧТОБЫ </w:t>
      </w:r>
      <w:r>
        <w:rPr>
          <w:rFonts w:ascii="Arial" w:hAnsi="Arial" w:cs="Times New Roman"/>
          <w:b/>
          <w:bCs/>
          <w:color w:val="0000CC"/>
          <w:u w:val="single"/>
        </w:rPr>
        <w:t xml:space="preserve">ПРЕДСТАВИТЬ </w:t>
      </w:r>
      <w:r>
        <w:rPr>
          <w:rFonts w:ascii="Arial" w:hAnsi="Arial"/>
          <w:b/>
          <w:bCs/>
          <w:color w:val="0000CC"/>
          <w:u w:val="single"/>
        </w:rPr>
        <w:t>СВОЙ РЕГИОН, СЕБЯ И СВОИХ ПЕДАГОГОВ ТЕЛЕЗРИТЕЛЯМ РОССИЙСКОЙ ФЕДЕРАЦИИ И СТРАН ЗАРУБЕЖЬЯ</w:t>
      </w:r>
      <w:r>
        <w:rPr>
          <w:rFonts w:ascii="Arial" w:hAnsi="Arial" w:cs="Times New Roman"/>
          <w:b/>
          <w:bCs/>
          <w:color w:val="0000CC"/>
          <w:u w:val="single"/>
        </w:rPr>
        <w:t xml:space="preserve"> НА МЕЖДУНАРОДНОМ ГАЛА-КОНЦЕРТЕ,</w:t>
      </w:r>
      <w:r>
        <w:rPr>
          <w:rFonts w:ascii="Arial" w:hAnsi="Arial" w:cs="Times New Roman"/>
          <w:b/>
          <w:bCs/>
          <w:color w:val="0000CC"/>
        </w:rPr>
        <w:t xml:space="preserve"> ОБЪЕДИНЕННОМ ТЕМОЙ ДРУЖБЫ НАРОДОВ, ПРАЗДНИКА МИРА И ТАЛАНТА </w:t>
      </w:r>
      <w:r>
        <w:rPr>
          <w:rFonts w:ascii="Arial" w:hAnsi="Arial" w:cs="Times New Roman"/>
          <w:b/>
          <w:bCs/>
          <w:color w:val="0000CC"/>
          <w:u w:val="single"/>
        </w:rPr>
        <w:t>С УЧАСТИЕМ ЗВЕЗД ЭСТРАДЫ. ИМЕННЫЕ ФОТОГРАФИИ ВСЕХ УЧАСТНИКОВ ОТ РЕГИОНОВ БУДУТ ОПУБЛИКОВАНЫ НА САЙТАХ КРУПНЫХ ИНФОРМАЦИОННЫХ АГЕНТСТВ НАШЕЙ СТРАНЫ. ЖУРНАЛ «НАША МОЛОДЁЖЬ» ВРУЧИТ СЕРТИФИКАТЫ  НА ОБЛОЖКУ ОТДЕЛЬНЫМ ИСПОЛНИТЕЛЯМ.</w:t>
      </w: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bCs/>
          <w:color w:val="0000CC"/>
          <w:sz w:val="20"/>
          <w:szCs w:val="20"/>
        </w:rPr>
      </w:pPr>
      <w:r>
        <w:rPr>
          <w:rFonts w:ascii="Arial" w:hAnsi="Arial" w:cs="Times New Roman"/>
          <w:b/>
          <w:bCs/>
          <w:color w:val="0000CC"/>
          <w:sz w:val="20"/>
          <w:szCs w:val="20"/>
        </w:rPr>
        <w:t>ИТОГОВОЕ МЕРОПРИЯТИЕ ЗАПЛАНИРОВАНО НА «ДЕНЬ РОССИИ» В МОСКВЕ 12 ИЮНЯ 2016 г., НА ОТКРЫТОЙ ПЛОЩАДКЕ С УЧАСТИЕМ МАССОВОГО ЗРИТЕЛЯ И СТАНЕТ ЯРКИМ, ЗАПОМИНАЮЩИМСЯ СОБЫТИЕМ ЖИЗНИ ДЛЯ ВСЕХ УЧАСТНИКОВ.</w:t>
      </w: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bCs/>
          <w:color w:val="000000"/>
        </w:rPr>
      </w:pPr>
      <w:proofErr w:type="gramStart"/>
      <w:r>
        <w:rPr>
          <w:rFonts w:ascii="Arial" w:hAnsi="Arial" w:cs="Times New Roman"/>
          <w:b/>
          <w:bCs/>
          <w:color w:val="000000"/>
        </w:rPr>
        <w:t>(</w:t>
      </w:r>
      <w:hyperlink r:id="rId19">
        <w:r>
          <w:rPr>
            <w:rStyle w:val="-"/>
            <w:rFonts w:ascii="Arial" w:hAnsi="Arial"/>
            <w:color w:val="0000CC"/>
          </w:rPr>
          <w:t>klenmedia7@yandex.ru</w:t>
        </w:r>
      </w:hyperlink>
      <w:r>
        <w:rPr>
          <w:rFonts w:ascii="Arial" w:hAnsi="Arial" w:cs="Times New Roman"/>
          <w:b/>
          <w:bCs/>
          <w:color w:val="000000"/>
        </w:rPr>
        <w:t xml:space="preserve"> принимает пожелания по итоговому гала-концерту и мнения относительно даты проведения.</w:t>
      </w:r>
      <w:proofErr w:type="gramEnd"/>
      <w:r>
        <w:rPr>
          <w:rFonts w:ascii="Arial" w:hAnsi="Arial" w:cs="Times New Roman"/>
          <w:b/>
          <w:bCs/>
          <w:color w:val="000000"/>
        </w:rPr>
        <w:t xml:space="preserve"> </w:t>
      </w:r>
      <w:proofErr w:type="gramStart"/>
      <w:r>
        <w:rPr>
          <w:rFonts w:ascii="Arial" w:hAnsi="Arial" w:cs="Times New Roman"/>
          <w:b/>
          <w:bCs/>
          <w:color w:val="000000"/>
        </w:rPr>
        <w:t>Проект носит статус открытого и учитывает потребности своих участников).</w:t>
      </w:r>
      <w:proofErr w:type="gramEnd"/>
      <w:r>
        <w:rPr>
          <w:rFonts w:ascii="Arial" w:hAnsi="Arial" w:cs="Times New Roman"/>
          <w:b/>
          <w:bCs/>
          <w:color w:val="000000"/>
        </w:rPr>
        <w:t xml:space="preserve"> Мы любим ВАС и годимся ВАМИ!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9" behindDoc="0" locked="0" layoutInCell="1" allowOverlap="1" wp14:anchorId="4149DD97" wp14:editId="49C6C01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81295" cy="3796030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  <w:b/>
          <w:bCs/>
          <w:color w:val="FF3333"/>
          <w:sz w:val="28"/>
          <w:szCs w:val="28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Общие плюсы отборочных конкурсных этапов  Открытого Телевизионного Международного конкурса-фестиваля</w:t>
      </w:r>
      <w:proofErr w:type="gramStart"/>
      <w:r>
        <w:rPr>
          <w:rFonts w:ascii="Arial" w:hAnsi="Arial"/>
          <w:b/>
          <w:bCs/>
          <w:u w:val="single"/>
        </w:rPr>
        <w:t xml:space="preserve"> :</w:t>
      </w:r>
      <w:proofErr w:type="gramEnd"/>
    </w:p>
    <w:p w:rsidR="0075386E" w:rsidRDefault="00B4430F" w:rsidP="00B4430F">
      <w:pPr>
        <w:numPr>
          <w:ilvl w:val="0"/>
          <w:numId w:val="2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стремление к высоким результатам; </w:t>
      </w:r>
    </w:p>
    <w:p w:rsidR="0075386E" w:rsidRDefault="00B4430F" w:rsidP="00B4430F">
      <w:pPr>
        <w:numPr>
          <w:ilvl w:val="0"/>
          <w:numId w:val="3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желание обучаться в области культуры и искусства; </w:t>
      </w:r>
    </w:p>
    <w:p w:rsidR="0075386E" w:rsidRDefault="00B4430F" w:rsidP="00B4430F">
      <w:pPr>
        <w:numPr>
          <w:ilvl w:val="0"/>
          <w:numId w:val="4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обмен опытом с преподавателями высших профильных учебных заведений;</w:t>
      </w:r>
    </w:p>
    <w:p w:rsidR="0075386E" w:rsidRDefault="00B4430F" w:rsidP="00B4430F">
      <w:pPr>
        <w:numPr>
          <w:ilvl w:val="0"/>
          <w:numId w:val="5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практика; </w:t>
      </w:r>
    </w:p>
    <w:p w:rsidR="0075386E" w:rsidRDefault="00B4430F" w:rsidP="00B4430F">
      <w:pPr>
        <w:numPr>
          <w:ilvl w:val="0"/>
          <w:numId w:val="5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приятные эмоции от участия в Открытом Телевизионном Международном фестивале; </w:t>
      </w:r>
    </w:p>
    <w:p w:rsidR="0075386E" w:rsidRDefault="00B4430F" w:rsidP="00B4430F">
      <w:pPr>
        <w:numPr>
          <w:ilvl w:val="0"/>
          <w:numId w:val="6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воспитание новой плеяды звезд отечественной эстрады</w:t>
      </w:r>
    </w:p>
    <w:p w:rsidR="0075386E" w:rsidRDefault="00B4430F" w:rsidP="00B4430F">
      <w:pPr>
        <w:numPr>
          <w:ilvl w:val="0"/>
          <w:numId w:val="6"/>
        </w:num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>PR</w:t>
      </w:r>
      <w:proofErr w:type="spellStart"/>
      <w:r>
        <w:rPr>
          <w:rFonts w:ascii="Arial" w:hAnsi="Arial"/>
          <w:b/>
          <w:bCs/>
        </w:rPr>
        <w:t>одвижение</w:t>
      </w:r>
      <w:proofErr w:type="spellEnd"/>
    </w:p>
    <w:p w:rsidR="0075386E" w:rsidRDefault="00B4430F" w:rsidP="00B4430F">
      <w:pPr>
        <w:ind w:left="1701" w:right="1701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6" behindDoc="0" locked="0" layoutInCell="1" allowOverlap="1" wp14:anchorId="68C45B8B" wp14:editId="4FF8C2E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486275" cy="3174365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rPr>
          <w:rFonts w:hint="eastAsia"/>
          <w:b/>
          <w:bCs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</w:rPr>
        <w:t xml:space="preserve">К участию в Открытом Телевизионном Международном конкурсе-фестивале приглашаются художественные коллективы дворцов культуры и клубов, музыкальных и общеобразовательных школ, представители неформальных художественных объединений, концертирующие самостоятельные исполнители, преподаватели коллективов художественного творчества и другие. </w:t>
      </w:r>
      <w:r>
        <w:rPr>
          <w:rFonts w:ascii="Arial" w:hAnsi="Arial" w:cs="Times New Roman"/>
          <w:color w:val="000000"/>
        </w:rPr>
        <w:t>Фестиваль-конкурс</w:t>
      </w:r>
      <w:r>
        <w:rPr>
          <w:rFonts w:ascii="Arial" w:hAnsi="Arial" w:cs="Times New Roman"/>
          <w:b/>
          <w:color w:val="000000"/>
        </w:rPr>
        <w:t xml:space="preserve"> </w:t>
      </w:r>
      <w:r>
        <w:rPr>
          <w:rFonts w:ascii="Arial" w:hAnsi="Arial" w:cs="Times New Roman"/>
          <w:color w:val="000000"/>
        </w:rPr>
        <w:t>проводится на широкой демократической платформе, является общедоступным мероприятием.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75386E" w:rsidP="00B4430F">
      <w:pPr>
        <w:ind w:left="1701" w:right="1701"/>
        <w:rPr>
          <w:rFonts w:ascii="Arial" w:hAnsi="Arial"/>
          <w:b/>
          <w:bCs/>
          <w:color w:val="3333FF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  <w:color w:val="0000CC"/>
        </w:rPr>
      </w:pPr>
      <w:r>
        <w:rPr>
          <w:rFonts w:ascii="Arial" w:hAnsi="Arial"/>
          <w:b/>
          <w:bCs/>
          <w:color w:val="0000CC"/>
        </w:rPr>
        <w:t>ПОРЯДОК ПРОВЕДЕНИЯ КОНКУРСА: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bCs/>
          <w:color w:val="FF3333"/>
        </w:rPr>
      </w:pPr>
      <w:r>
        <w:rPr>
          <w:rFonts w:ascii="Arial" w:hAnsi="Arial" w:cs="Times New Roman"/>
        </w:rPr>
        <w:t xml:space="preserve">1. Конкурс проводится в форме прослушивания при наличии в зале жюри и публики.                                                          </w:t>
      </w:r>
      <w:r>
        <w:rPr>
          <w:rFonts w:ascii="Arial" w:hAnsi="Arial" w:cs="Times New Roman"/>
          <w:b/>
          <w:bCs/>
          <w:color w:val="FF3333"/>
        </w:rPr>
        <w:t>Вход в зал для публики бесплатный.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2.    Подготовку и проведение конкурса осуществляет оргкомитет конкурса (</w:t>
      </w:r>
      <w:proofErr w:type="spellStart"/>
      <w:r>
        <w:rPr>
          <w:rFonts w:ascii="Arial" w:hAnsi="Arial" w:cs="Times New Roman"/>
        </w:rPr>
        <w:t>г</w:t>
      </w:r>
      <w:proofErr w:type="gramStart"/>
      <w:r>
        <w:rPr>
          <w:rFonts w:ascii="Arial" w:hAnsi="Arial" w:cs="Times New Roman"/>
        </w:rPr>
        <w:t>.М</w:t>
      </w:r>
      <w:proofErr w:type="gramEnd"/>
      <w:r>
        <w:rPr>
          <w:rFonts w:ascii="Arial" w:hAnsi="Arial" w:cs="Times New Roman"/>
        </w:rPr>
        <w:t>осква</w:t>
      </w:r>
      <w:proofErr w:type="spellEnd"/>
      <w:r>
        <w:rPr>
          <w:rFonts w:ascii="Arial" w:hAnsi="Arial" w:cs="Times New Roman"/>
        </w:rPr>
        <w:t>).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3. </w:t>
      </w:r>
      <w:r>
        <w:rPr>
          <w:rFonts w:ascii="Arial" w:hAnsi="Arial" w:cs="Times New Roman"/>
          <w:color w:val="FF0000"/>
        </w:rPr>
        <w:t>Конкурсная программа выступлений участников составляется и утверждается оргкомитетом конкурса на основании полученных заявок.</w:t>
      </w:r>
      <w:r>
        <w:rPr>
          <w:rFonts w:ascii="Arial" w:hAnsi="Arial" w:cs="Times New Roman"/>
        </w:rPr>
        <w:t xml:space="preserve"> Порядок выступлений в конкурсной программе определяет оргкомитет заранее. Выступления проводятся как блоками, так и отдельными номерами. Очередность выступлений в конкурсной программе зависит от возраста участников (от младших к старшим возрастным категориям), а также от заявленных номинаций.</w:t>
      </w:r>
    </w:p>
    <w:p w:rsidR="0075386E" w:rsidRDefault="00B4430F" w:rsidP="00B4430F">
      <w:pPr>
        <w:ind w:left="1701" w:right="1701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 </w:t>
      </w:r>
    </w:p>
    <w:p w:rsidR="0075386E" w:rsidRDefault="00B4430F" w:rsidP="00B4430F">
      <w:pPr>
        <w:ind w:left="1701" w:right="1701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4. Участники конкурса могут принимать участие не только в </w:t>
      </w:r>
      <w:proofErr w:type="gramStart"/>
      <w:r>
        <w:rPr>
          <w:rFonts w:ascii="Arial" w:hAnsi="Arial" w:cs="Times New Roman"/>
        </w:rPr>
        <w:t>основной</w:t>
      </w:r>
      <w:proofErr w:type="gramEnd"/>
      <w:r>
        <w:rPr>
          <w:rFonts w:ascii="Arial" w:hAnsi="Arial" w:cs="Times New Roman"/>
        </w:rPr>
        <w:t>, но и в дополнительных номинациях конкурса с условием предоставления отдельных заявок на каждую номинацию.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lastRenderedPageBreak/>
        <w:t xml:space="preserve">5. Церемония вручения дипломов и призов проводится по жанрам  в день конкурса. </w:t>
      </w:r>
      <w:r>
        <w:rPr>
          <w:rFonts w:ascii="Arial" w:hAnsi="Arial" w:cs="Times New Roman"/>
          <w:u w:val="single"/>
        </w:rPr>
        <w:t>Изготовление дипломов исключительно на аппаратуре оргкомитета.</w:t>
      </w:r>
      <w:r>
        <w:rPr>
          <w:rFonts w:ascii="Arial" w:hAnsi="Arial" w:cs="Times New Roman"/>
        </w:rPr>
        <w:t xml:space="preserve"> Церемонию награждения определяет оргкомитет на основании решений жюри.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/>
          <w:color w:val="000000"/>
        </w:rPr>
        <w:t xml:space="preserve">6. </w:t>
      </w:r>
      <w:r>
        <w:rPr>
          <w:rFonts w:ascii="Arial" w:hAnsi="Arial" w:cs="Times New Roman"/>
          <w:color w:val="000000"/>
        </w:rPr>
        <w:t>Решение жюри фестиваля-конкурса оформляется протоколом в письменной форме, является окончательным и не может быть обжаловано.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  <w:color w:val="0000FF"/>
        </w:rPr>
      </w:pPr>
      <w:r>
        <w:rPr>
          <w:rFonts w:ascii="Arial" w:hAnsi="Arial"/>
          <w:b/>
          <w:bCs/>
          <w:color w:val="0000FF"/>
        </w:rPr>
        <w:t xml:space="preserve">ВОЗРАСТНЫЕ  КАТЕГОРИИ ДЛЯ Ч\Ж: </w:t>
      </w:r>
    </w:p>
    <w:p w:rsidR="0075386E" w:rsidRDefault="00B4430F" w:rsidP="00B4430F">
      <w:pPr>
        <w:ind w:left="1701" w:right="1701"/>
        <w:rPr>
          <w:rFonts w:ascii="Arial" w:hAnsi="Arial" w:cs="Times New Roman"/>
          <w:b/>
          <w:color w:val="0000FF"/>
        </w:rPr>
      </w:pPr>
      <w:proofErr w:type="spellStart"/>
      <w:r>
        <w:rPr>
          <w:rFonts w:ascii="Arial" w:hAnsi="Arial" w:cs="Times New Roman"/>
          <w:b/>
          <w:color w:val="0000FF"/>
          <w:u w:val="single"/>
        </w:rPr>
        <w:t>Беби</w:t>
      </w:r>
      <w:proofErr w:type="spellEnd"/>
      <w:r>
        <w:rPr>
          <w:rFonts w:ascii="Arial" w:hAnsi="Arial" w:cs="Times New Roman"/>
          <w:b/>
          <w:color w:val="0000FF"/>
        </w:rPr>
        <w:t xml:space="preserve">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до 5 лет включительно</w:t>
      </w:r>
    </w:p>
    <w:p w:rsidR="0075386E" w:rsidRDefault="00B4430F" w:rsidP="00B4430F">
      <w:pPr>
        <w:ind w:left="1701" w:right="1701"/>
        <w:rPr>
          <w:rFonts w:ascii="Arial" w:hAnsi="Arial" w:cs="Times New Roman"/>
          <w:b/>
          <w:color w:val="0000FF"/>
        </w:rPr>
      </w:pPr>
      <w:r>
        <w:rPr>
          <w:rFonts w:ascii="Arial" w:hAnsi="Arial" w:cs="Times New Roman"/>
          <w:b/>
          <w:color w:val="0000FF"/>
          <w:u w:val="single"/>
        </w:rPr>
        <w:t>Дети</w:t>
      </w:r>
      <w:r>
        <w:rPr>
          <w:rFonts w:ascii="Arial" w:hAnsi="Arial" w:cs="Times New Roman"/>
          <w:b/>
          <w:color w:val="0000FF"/>
        </w:rPr>
        <w:t xml:space="preserve">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6-8 лет – первая детская возрастная категория;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9-12 лет – вторая детская возрастная категория;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13-15 лет – третья  детская возрастная категория.</w:t>
      </w:r>
    </w:p>
    <w:p w:rsidR="0075386E" w:rsidRDefault="00B4430F" w:rsidP="00B4430F">
      <w:pPr>
        <w:ind w:left="1701" w:right="1701"/>
        <w:rPr>
          <w:rFonts w:ascii="Arial" w:hAnsi="Arial" w:cs="Times New Roman"/>
          <w:b/>
          <w:color w:val="0000FF"/>
        </w:rPr>
      </w:pPr>
      <w:r>
        <w:rPr>
          <w:rFonts w:ascii="Arial" w:hAnsi="Arial" w:cs="Times New Roman"/>
          <w:b/>
          <w:color w:val="0000FF"/>
          <w:u w:val="single"/>
        </w:rPr>
        <w:t>Взрослые</w:t>
      </w:r>
      <w:r>
        <w:rPr>
          <w:rFonts w:ascii="Arial" w:hAnsi="Arial" w:cs="Times New Roman"/>
          <w:b/>
          <w:color w:val="0000FF"/>
        </w:rPr>
        <w:t xml:space="preserve">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16-19 лет – первая взрослая возрастная категория;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20-25 лет – вторая  взрослая возрастная категория;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От 26 лет и неограниченно – третья взрослая возрастная категория.</w:t>
      </w:r>
    </w:p>
    <w:p w:rsidR="0075386E" w:rsidRDefault="00B4430F" w:rsidP="00B4430F">
      <w:pPr>
        <w:ind w:left="1701" w:right="1701"/>
        <w:rPr>
          <w:rFonts w:ascii="Arial" w:hAnsi="Arial"/>
          <w:b/>
          <w:bCs/>
          <w:color w:val="0000FF"/>
          <w:u w:val="single"/>
        </w:rPr>
      </w:pPr>
      <w:r>
        <w:rPr>
          <w:rFonts w:ascii="Arial" w:hAnsi="Arial"/>
          <w:b/>
          <w:bCs/>
          <w:color w:val="0000FF"/>
          <w:u w:val="single"/>
        </w:rPr>
        <w:t>Смешанная группа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FF"/>
          <w:sz w:val="36"/>
          <w:szCs w:val="36"/>
        </w:rPr>
      </w:pPr>
      <w:r>
        <w:rPr>
          <w:rFonts w:ascii="Arial" w:hAnsi="Arial"/>
          <w:b/>
          <w:bCs/>
          <w:color w:val="0000FF"/>
          <w:sz w:val="36"/>
          <w:szCs w:val="36"/>
        </w:rPr>
        <w:t>НОМИНАЦИИ МЕЖДУНАРОДНОГО ТЕЛЕВИЗИОННОГО КОНКУРСА-ФЕСТИВАЛЯ                                                              «ТАЛАНТЫ РОССИИ В ГОД РОССИЙСКОГО КИНО»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</w:rPr>
      </w:pPr>
      <w:r>
        <w:rPr>
          <w:rFonts w:ascii="Arial" w:hAnsi="Arial"/>
          <w:b/>
          <w:bCs/>
          <w:color w:val="FF0000"/>
          <w:sz w:val="36"/>
          <w:szCs w:val="36"/>
        </w:rPr>
        <w:t>ТАНЦЕВАЛЬНОЕ ТВОРЧЕСТВО</w:t>
      </w:r>
      <w:r>
        <w:rPr>
          <w:rFonts w:ascii="Arial" w:hAnsi="Arial"/>
          <w:b/>
          <w:bCs/>
          <w:noProof/>
          <w:color w:val="FF0000"/>
          <w:sz w:val="36"/>
          <w:szCs w:val="36"/>
          <w:lang w:eastAsia="ru-RU" w:bidi="ar-SA"/>
        </w:rPr>
        <w:drawing>
          <wp:anchor distT="0" distB="0" distL="0" distR="0" simplePos="0" relativeHeight="2" behindDoc="0" locked="0" layoutInCell="1" allowOverlap="1" wp14:anchorId="15591459" wp14:editId="156E4F4F">
            <wp:simplePos x="0" y="0"/>
            <wp:positionH relativeFrom="column">
              <wp:align>center</wp:align>
            </wp:positionH>
            <wp:positionV relativeFrom="paragraph">
              <wp:posOffset>340995</wp:posOffset>
            </wp:positionV>
            <wp:extent cx="5669280" cy="3691255"/>
            <wp:effectExtent l="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t>Солист и/или коллектив представляют один или два конкурсных номера общей продолжительностью до 8 минут</w:t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/>
          <w:b/>
          <w:bCs/>
          <w:i/>
          <w:iCs/>
          <w:sz w:val="28"/>
          <w:szCs w:val="28"/>
          <w:u w:val="single"/>
        </w:rPr>
        <w:t>направления: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Народный танец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Классический танец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Танцы народов мира (в том числе цыганские, индийские, фламенко, ирландские и др.)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Историко-бытовые танцы (менуэт, полонез, кадриль и др.)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Бальный танец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Эстрадный танец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Современная хореография     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Модерн</w:t>
      </w:r>
    </w:p>
    <w:p w:rsidR="0075386E" w:rsidRDefault="00B4430F" w:rsidP="00B4430F">
      <w:pPr>
        <w:ind w:left="1701" w:right="1701"/>
        <w:rPr>
          <w:rFonts w:ascii="Arial" w:hAnsi="Arial" w:cs="Times New Roman"/>
          <w:bCs/>
          <w:lang w:eastAsia="en-US"/>
        </w:rPr>
      </w:pPr>
      <w:r>
        <w:rPr>
          <w:rFonts w:ascii="Arial" w:hAnsi="Arial"/>
        </w:rPr>
        <w:t>Д</w:t>
      </w:r>
      <w:r>
        <w:rPr>
          <w:rFonts w:ascii="Arial" w:hAnsi="Arial" w:cs="Times New Roman"/>
          <w:bCs/>
          <w:lang w:eastAsia="en-US"/>
        </w:rPr>
        <w:t>жаз (</w:t>
      </w:r>
      <w:r>
        <w:rPr>
          <w:rFonts w:ascii="Arial" w:hAnsi="Arial" w:cs="Times New Roman"/>
          <w:bCs/>
          <w:lang w:val="en-US" w:eastAsia="en-US"/>
        </w:rPr>
        <w:t>cool</w:t>
      </w:r>
      <w:r>
        <w:rPr>
          <w:rFonts w:ascii="Arial" w:hAnsi="Arial" w:cs="Times New Roman"/>
          <w:bCs/>
          <w:lang w:eastAsia="en-US"/>
        </w:rPr>
        <w:t xml:space="preserve">-джаз, </w:t>
      </w:r>
      <w:r>
        <w:rPr>
          <w:rFonts w:ascii="Arial" w:hAnsi="Arial" w:cs="Times New Roman"/>
          <w:bCs/>
          <w:lang w:val="en-US" w:eastAsia="en-US"/>
        </w:rPr>
        <w:t>hot</w:t>
      </w:r>
      <w:r>
        <w:rPr>
          <w:rFonts w:ascii="Arial" w:hAnsi="Arial" w:cs="Times New Roman"/>
          <w:bCs/>
          <w:lang w:eastAsia="en-US"/>
        </w:rPr>
        <w:t xml:space="preserve">-джаз, </w:t>
      </w:r>
      <w:proofErr w:type="spellStart"/>
      <w:r>
        <w:rPr>
          <w:rFonts w:ascii="Arial" w:hAnsi="Arial" w:cs="Times New Roman"/>
          <w:bCs/>
          <w:lang w:val="en-US" w:eastAsia="en-US"/>
        </w:rPr>
        <w:t>weast</w:t>
      </w:r>
      <w:proofErr w:type="spellEnd"/>
      <w:r>
        <w:rPr>
          <w:rFonts w:ascii="Arial" w:hAnsi="Arial" w:cs="Times New Roman"/>
          <w:bCs/>
          <w:lang w:eastAsia="en-US"/>
        </w:rPr>
        <w:t>-</w:t>
      </w:r>
      <w:r>
        <w:rPr>
          <w:rFonts w:ascii="Arial" w:hAnsi="Arial" w:cs="Times New Roman"/>
          <w:bCs/>
          <w:lang w:val="en-US" w:eastAsia="en-US"/>
        </w:rPr>
        <w:t>coast</w:t>
      </w:r>
      <w:r>
        <w:rPr>
          <w:rFonts w:ascii="Arial" w:hAnsi="Arial" w:cs="Times New Roman"/>
          <w:bCs/>
          <w:lang w:eastAsia="en-US"/>
        </w:rPr>
        <w:t xml:space="preserve"> или стрит-джаз, </w:t>
      </w:r>
      <w:proofErr w:type="spellStart"/>
      <w:r>
        <w:rPr>
          <w:rFonts w:ascii="Arial" w:hAnsi="Arial" w:cs="Times New Roman"/>
          <w:bCs/>
          <w:lang w:eastAsia="en-US"/>
        </w:rPr>
        <w:t>этно</w:t>
      </w:r>
      <w:proofErr w:type="spellEnd"/>
      <w:r>
        <w:rPr>
          <w:rFonts w:ascii="Arial" w:hAnsi="Arial" w:cs="Times New Roman"/>
          <w:bCs/>
          <w:lang w:eastAsia="en-US"/>
        </w:rPr>
        <w:t xml:space="preserve">, </w:t>
      </w:r>
      <w:proofErr w:type="gramStart"/>
      <w:r>
        <w:rPr>
          <w:rFonts w:ascii="Arial" w:hAnsi="Arial" w:cs="Times New Roman"/>
          <w:bCs/>
          <w:lang w:eastAsia="en-US"/>
        </w:rPr>
        <w:t>афро-джаз</w:t>
      </w:r>
      <w:proofErr w:type="gramEnd"/>
      <w:r>
        <w:rPr>
          <w:rFonts w:ascii="Arial" w:hAnsi="Arial" w:cs="Times New Roman"/>
          <w:bCs/>
          <w:lang w:eastAsia="en-US"/>
        </w:rPr>
        <w:t xml:space="preserve">, </w:t>
      </w:r>
      <w:proofErr w:type="spellStart"/>
      <w:r>
        <w:rPr>
          <w:rFonts w:ascii="Arial" w:hAnsi="Arial" w:cs="Times New Roman"/>
          <w:bCs/>
          <w:lang w:eastAsia="en-US"/>
        </w:rPr>
        <w:t>бродвей</w:t>
      </w:r>
      <w:proofErr w:type="spellEnd"/>
      <w:r>
        <w:rPr>
          <w:rFonts w:ascii="Arial" w:hAnsi="Arial" w:cs="Times New Roman"/>
          <w:bCs/>
          <w:lang w:eastAsia="en-US"/>
        </w:rPr>
        <w:t xml:space="preserve">-джаз, классический джаз, блюз, лирический джаз, флэш-джаз, </w:t>
      </w:r>
      <w:r>
        <w:rPr>
          <w:rFonts w:ascii="Arial" w:hAnsi="Arial" w:cs="Times New Roman"/>
          <w:bCs/>
          <w:lang w:val="en-US" w:eastAsia="en-US"/>
        </w:rPr>
        <w:t>s</w:t>
      </w:r>
      <w:proofErr w:type="spellStart"/>
      <w:r>
        <w:rPr>
          <w:rFonts w:ascii="Arial" w:hAnsi="Arial" w:cs="Times New Roman"/>
          <w:bCs/>
          <w:lang w:eastAsia="en-US"/>
        </w:rPr>
        <w:t>oul</w:t>
      </w:r>
      <w:proofErr w:type="spellEnd"/>
      <w:r>
        <w:rPr>
          <w:rFonts w:ascii="Arial" w:hAnsi="Arial" w:cs="Times New Roman"/>
          <w:bCs/>
          <w:lang w:eastAsia="en-US"/>
        </w:rPr>
        <w:t>-джаз, свинг и т. п.)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Свободная пластика</w:t>
      </w:r>
    </w:p>
    <w:p w:rsidR="0075386E" w:rsidRDefault="00B4430F" w:rsidP="00B4430F">
      <w:pPr>
        <w:ind w:left="1701" w:right="1701"/>
        <w:rPr>
          <w:rFonts w:ascii="Arial" w:hAnsi="Arial"/>
        </w:rPr>
      </w:pPr>
      <w:proofErr w:type="gramStart"/>
      <w:r>
        <w:rPr>
          <w:rFonts w:ascii="Arial" w:hAnsi="Arial"/>
        </w:rPr>
        <w:t>Шоу-бальный</w:t>
      </w:r>
      <w:proofErr w:type="gramEnd"/>
      <w:r>
        <w:rPr>
          <w:rFonts w:ascii="Arial" w:hAnsi="Arial"/>
        </w:rPr>
        <w:t xml:space="preserve"> танец, в том числе латинское шоу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Альтернативная хореография (хип-хоп, </w:t>
      </w:r>
      <w:proofErr w:type="spellStart"/>
      <w:r>
        <w:rPr>
          <w:rFonts w:ascii="Arial" w:hAnsi="Arial"/>
        </w:rPr>
        <w:t>street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show</w:t>
      </w:r>
      <w:proofErr w:type="spellEnd"/>
      <w:r>
        <w:rPr>
          <w:rFonts w:ascii="Arial" w:hAnsi="Arial"/>
        </w:rPr>
        <w:t xml:space="preserve">, техно, </w:t>
      </w:r>
      <w:proofErr w:type="spellStart"/>
      <w:r>
        <w:rPr>
          <w:rFonts w:ascii="Arial" w:hAnsi="Arial"/>
        </w:rPr>
        <w:t>брэйк-данс</w:t>
      </w:r>
      <w:proofErr w:type="spellEnd"/>
      <w:r>
        <w:rPr>
          <w:rFonts w:ascii="Arial" w:hAnsi="Arial"/>
        </w:rPr>
        <w:t xml:space="preserve"> и др.)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Восточный танец (все стили и направления восточного танца, в том числе </w:t>
      </w:r>
      <w:r>
        <w:rPr>
          <w:rFonts w:ascii="Arial" w:hAnsi="Arial"/>
          <w:lang w:val="en-US"/>
        </w:rPr>
        <w:t>b</w:t>
      </w:r>
      <w:proofErr w:type="spellStart"/>
      <w:r>
        <w:rPr>
          <w:rFonts w:ascii="Arial" w:hAnsi="Arial"/>
        </w:rPr>
        <w:t>elly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d</w:t>
      </w:r>
      <w:proofErr w:type="spellStart"/>
      <w:r>
        <w:rPr>
          <w:rFonts w:ascii="Arial" w:hAnsi="Arial"/>
        </w:rPr>
        <w:t>ance</w:t>
      </w:r>
      <w:proofErr w:type="spellEnd"/>
      <w:r>
        <w:rPr>
          <w:rFonts w:ascii="Arial" w:hAnsi="Arial"/>
        </w:rPr>
        <w:t xml:space="preserve"> и </w:t>
      </w:r>
      <w:r>
        <w:rPr>
          <w:rFonts w:ascii="Arial" w:hAnsi="Arial"/>
          <w:lang w:val="en-US"/>
        </w:rPr>
        <w:t>b</w:t>
      </w:r>
      <w:proofErr w:type="spellStart"/>
      <w:r>
        <w:rPr>
          <w:rFonts w:ascii="Arial" w:hAnsi="Arial"/>
        </w:rPr>
        <w:t>elly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d</w:t>
      </w:r>
      <w:proofErr w:type="spellStart"/>
      <w:r>
        <w:rPr>
          <w:rFonts w:ascii="Arial" w:hAnsi="Arial"/>
        </w:rPr>
        <w:t>ance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s</w:t>
      </w:r>
      <w:proofErr w:type="spellStart"/>
      <w:r>
        <w:rPr>
          <w:rFonts w:ascii="Arial" w:hAnsi="Arial"/>
        </w:rPr>
        <w:t>how</w:t>
      </w:r>
      <w:proofErr w:type="spellEnd"/>
      <w:r>
        <w:rPr>
          <w:rFonts w:ascii="Arial" w:hAnsi="Arial"/>
        </w:rPr>
        <w:t>)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Степ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Детский танец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Спортивные танцы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Театр танца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Патриотический танец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iCs/>
          <w:color w:val="0000FF"/>
        </w:rPr>
      </w:pPr>
      <w:r>
        <w:rPr>
          <w:rFonts w:ascii="Arial" w:hAnsi="Arial"/>
          <w:b/>
          <w:i/>
          <w:iCs/>
          <w:color w:val="0000FF"/>
        </w:rPr>
        <w:t>Критерии оценок:</w:t>
      </w:r>
    </w:p>
    <w:p w:rsidR="0075386E" w:rsidRDefault="00B4430F" w:rsidP="00B4430F">
      <w:pPr>
        <w:numPr>
          <w:ilvl w:val="0"/>
          <w:numId w:val="7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уровень владения техникой  (</w:t>
      </w:r>
      <w:r>
        <w:rPr>
          <w:rFonts w:ascii="Arial" w:hAnsi="Arial"/>
          <w:i/>
        </w:rPr>
        <w:t>чистота исполнения технических приемов, ритмический рисунок</w:t>
      </w:r>
      <w:r>
        <w:rPr>
          <w:rFonts w:ascii="Arial" w:hAnsi="Arial"/>
        </w:rPr>
        <w:t>);</w:t>
      </w:r>
    </w:p>
    <w:p w:rsidR="0075386E" w:rsidRDefault="00B4430F" w:rsidP="00B4430F">
      <w:pPr>
        <w:numPr>
          <w:ilvl w:val="0"/>
          <w:numId w:val="7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подбор и воплощение художественного образа в исполняемом произведении (</w:t>
      </w:r>
      <w:r>
        <w:rPr>
          <w:rFonts w:ascii="Arial" w:hAnsi="Arial"/>
          <w:i/>
        </w:rPr>
        <w:t>артистизм, синхронность, эстетика костюмов и реквизита</w:t>
      </w:r>
      <w:r>
        <w:rPr>
          <w:rFonts w:ascii="Arial" w:hAnsi="Arial"/>
        </w:rPr>
        <w:t>)</w:t>
      </w:r>
    </w:p>
    <w:p w:rsidR="0075386E" w:rsidRDefault="00B4430F" w:rsidP="00B4430F">
      <w:pPr>
        <w:numPr>
          <w:ilvl w:val="0"/>
          <w:numId w:val="7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качество музыкального сопровождения  (</w:t>
      </w:r>
      <w:r>
        <w:rPr>
          <w:rFonts w:ascii="Arial" w:hAnsi="Arial"/>
          <w:i/>
        </w:rPr>
        <w:t>соответствие музыкальной темы возрасту исполнителей, соответствие постановки и музыки, интеллектуально-духовный уровень текста музыкального сопровождения</w:t>
      </w:r>
      <w:r>
        <w:rPr>
          <w:rFonts w:ascii="Arial" w:hAnsi="Arial"/>
        </w:rPr>
        <w:t>);</w:t>
      </w:r>
    </w:p>
    <w:p w:rsidR="0075386E" w:rsidRDefault="00B4430F" w:rsidP="00B4430F">
      <w:pPr>
        <w:numPr>
          <w:ilvl w:val="0"/>
          <w:numId w:val="7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качество постановки  (</w:t>
      </w:r>
      <w:r>
        <w:rPr>
          <w:rFonts w:ascii="Arial" w:hAnsi="Arial"/>
          <w:i/>
        </w:rPr>
        <w:t>композиционное построение номера, владение сценическим пространством, рисунок</w:t>
      </w:r>
      <w:r>
        <w:rPr>
          <w:rFonts w:ascii="Arial" w:hAnsi="Arial"/>
        </w:rPr>
        <w:t>).</w:t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  <w:color w:val="FF3333"/>
        </w:rPr>
      </w:pPr>
      <w:r>
        <w:rPr>
          <w:rFonts w:ascii="Arial" w:hAnsi="Arial"/>
          <w:b/>
          <w:bCs/>
          <w:color w:val="FF3333"/>
        </w:rPr>
        <w:t>+ ХОРЕОГРАФИЧЕСКИЕ ШКОЛЫ РФ НА ТВ</w:t>
      </w:r>
      <w:r>
        <w:rPr>
          <w:rFonts w:ascii="Arial" w:hAnsi="Arial"/>
          <w:b/>
          <w:bCs/>
          <w:color w:val="FF3333"/>
        </w:rPr>
        <w:br/>
        <w:t>Новый проект телекомпании "</w:t>
      </w:r>
      <w:proofErr w:type="spellStart"/>
      <w:r>
        <w:rPr>
          <w:rFonts w:ascii="Arial" w:hAnsi="Arial"/>
          <w:b/>
          <w:bCs/>
          <w:color w:val="FF3333"/>
        </w:rPr>
        <w:t>КлёнМедиа</w:t>
      </w:r>
      <w:proofErr w:type="spellEnd"/>
      <w:r>
        <w:rPr>
          <w:rFonts w:ascii="Arial" w:hAnsi="Arial"/>
          <w:b/>
          <w:bCs/>
          <w:color w:val="FF3333"/>
        </w:rPr>
        <w:t>" и канала "</w:t>
      </w:r>
      <w:proofErr w:type="spellStart"/>
      <w:r>
        <w:rPr>
          <w:rFonts w:ascii="Arial" w:hAnsi="Arial"/>
          <w:b/>
          <w:bCs/>
          <w:color w:val="FF3333"/>
        </w:rPr>
        <w:t>Russian</w:t>
      </w:r>
      <w:proofErr w:type="spellEnd"/>
      <w:r>
        <w:rPr>
          <w:rFonts w:ascii="Arial" w:hAnsi="Arial"/>
          <w:b/>
          <w:bCs/>
          <w:color w:val="FF3333"/>
        </w:rPr>
        <w:t xml:space="preserve"> </w:t>
      </w:r>
      <w:proofErr w:type="spellStart"/>
      <w:r>
        <w:rPr>
          <w:rFonts w:ascii="Arial" w:hAnsi="Arial"/>
          <w:b/>
          <w:bCs/>
          <w:color w:val="FF3333"/>
        </w:rPr>
        <w:t>Musicbox</w:t>
      </w:r>
      <w:proofErr w:type="spellEnd"/>
      <w:r>
        <w:rPr>
          <w:rFonts w:ascii="Arial" w:hAnsi="Arial"/>
          <w:b/>
          <w:bCs/>
          <w:color w:val="FF3333"/>
        </w:rPr>
        <w:t xml:space="preserve">" в рамках </w:t>
      </w:r>
      <w:proofErr w:type="spellStart"/>
      <w:r>
        <w:rPr>
          <w:rFonts w:ascii="Arial" w:hAnsi="Arial"/>
          <w:b/>
          <w:bCs/>
          <w:color w:val="FF3333"/>
        </w:rPr>
        <w:t>KlenMediaStar</w:t>
      </w:r>
      <w:proofErr w:type="spellEnd"/>
      <w:r>
        <w:rPr>
          <w:rFonts w:ascii="Arial" w:hAnsi="Arial"/>
          <w:b/>
          <w:bCs/>
          <w:color w:val="FF3333"/>
        </w:rPr>
        <w:t xml:space="preserve"> (ОТМ конкурсы-фестивали талантов) </w:t>
      </w:r>
    </w:p>
    <w:p w:rsidR="0075386E" w:rsidRDefault="0075386E" w:rsidP="00B4430F">
      <w:pPr>
        <w:ind w:left="1701" w:right="1701"/>
        <w:rPr>
          <w:rFonts w:ascii="Arial" w:hAnsi="Arial"/>
          <w:b/>
          <w:bCs/>
          <w:color w:val="FF3333"/>
        </w:rPr>
      </w:pPr>
    </w:p>
    <w:p w:rsidR="0075386E" w:rsidRDefault="0075386E" w:rsidP="00B4430F">
      <w:pPr>
        <w:ind w:left="1701" w:right="1701"/>
        <w:rPr>
          <w:rFonts w:ascii="Arial" w:hAnsi="Arial"/>
          <w:b/>
          <w:bCs/>
          <w:color w:val="FF3333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</w:rPr>
      </w:pPr>
      <w:r>
        <w:rPr>
          <w:rFonts w:ascii="Arial" w:hAnsi="Arial"/>
          <w:b/>
          <w:bCs/>
          <w:color w:val="FF0000"/>
          <w:sz w:val="36"/>
          <w:szCs w:val="36"/>
        </w:rPr>
        <w:lastRenderedPageBreak/>
        <w:t xml:space="preserve">ВОКАЛЬНОЕ ТВОРЧЕСТВО </w:t>
      </w:r>
      <w:r>
        <w:rPr>
          <w:rFonts w:ascii="Arial" w:hAnsi="Arial"/>
          <w:b/>
          <w:bCs/>
          <w:noProof/>
          <w:color w:val="FF0000"/>
          <w:sz w:val="36"/>
          <w:szCs w:val="36"/>
          <w:lang w:eastAsia="ru-RU" w:bidi="ar-SA"/>
        </w:rPr>
        <w:drawing>
          <wp:anchor distT="0" distB="0" distL="0" distR="0" simplePos="0" relativeHeight="4" behindDoc="0" locked="0" layoutInCell="1" allowOverlap="1" wp14:anchorId="43E54D49" wp14:editId="4ED2BD37">
            <wp:simplePos x="0" y="0"/>
            <wp:positionH relativeFrom="column">
              <wp:align>center</wp:align>
            </wp:positionH>
            <wp:positionV relativeFrom="paragraph">
              <wp:posOffset>340995</wp:posOffset>
            </wp:positionV>
            <wp:extent cx="5043170" cy="3474720"/>
            <wp:effectExtent l="0" t="0" r="0" b="0"/>
            <wp:wrapSquare wrapText="largest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t>Солист и/или коллектив представляют один или два конкурсных номера общей продолжительностью до 7 минут</w:t>
      </w:r>
    </w:p>
    <w:p w:rsidR="0075386E" w:rsidRDefault="00B4430F" w:rsidP="00B4430F">
      <w:pPr>
        <w:ind w:left="1701" w:right="1701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br/>
        <w:t>направления: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Классическое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Народное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Эстрадное                  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Джазовое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Хоровое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Шоу-группы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Соло, дуэты, трио, ансамбли, хоры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Специальные номинации</w:t>
      </w:r>
    </w:p>
    <w:p w:rsidR="0075386E" w:rsidRDefault="00B4430F" w:rsidP="00B4430F">
      <w:p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Фольклор (фольклорно-этнографические коллективы и солисты, представляющие  конкурсный номер, созданный на основе фольклора, обычаев и обрядов)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Патриотическая песня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Авторская песня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Рок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Рэп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color w:val="FF3333"/>
          <w:sz w:val="28"/>
          <w:szCs w:val="28"/>
          <w:u w:val="single"/>
        </w:rPr>
      </w:pPr>
      <w:r>
        <w:rPr>
          <w:rFonts w:ascii="Arial" w:hAnsi="Arial"/>
          <w:b/>
          <w:i/>
          <w:color w:val="FF3333"/>
          <w:sz w:val="28"/>
          <w:szCs w:val="28"/>
          <w:u w:val="single"/>
        </w:rPr>
        <w:t>Смена костюмов у вокалистов в одной и той же номинации не требуется!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iCs/>
          <w:color w:val="3333FF"/>
          <w:lang w:eastAsia="ru-RU"/>
        </w:rPr>
      </w:pPr>
      <w:r>
        <w:rPr>
          <w:rFonts w:ascii="Arial" w:hAnsi="Arial"/>
          <w:b/>
          <w:i/>
          <w:iCs/>
          <w:color w:val="3333FF"/>
          <w:lang w:eastAsia="ru-RU"/>
        </w:rPr>
        <w:t>Критерии оценок: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тембр и сила голоса;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чистота интонации и качество звучания; 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сложность репертуара;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  <w:i/>
        </w:rPr>
      </w:pPr>
      <w:proofErr w:type="gramStart"/>
      <w:r>
        <w:rPr>
          <w:rFonts w:ascii="Arial" w:hAnsi="Arial" w:cs="Times New Roman"/>
        </w:rPr>
        <w:lastRenderedPageBreak/>
        <w:t xml:space="preserve">уровень подготовки </w:t>
      </w:r>
      <w:r>
        <w:rPr>
          <w:rFonts w:ascii="Arial" w:hAnsi="Arial" w:cs="Times New Roman"/>
          <w:i/>
          <w:iCs/>
        </w:rPr>
        <w:t>(сложность репертуара, чувство ритма, умение пользоваться микрофоном)</w:t>
      </w:r>
      <w:r>
        <w:rPr>
          <w:rFonts w:ascii="Arial" w:hAnsi="Arial" w:cs="Times New Roman"/>
        </w:rPr>
        <w:t xml:space="preserve">; </w:t>
      </w:r>
      <w:r>
        <w:rPr>
          <w:rFonts w:ascii="Arial" w:hAnsi="Arial"/>
        </w:rPr>
        <w:t>музыкальность (</w:t>
      </w:r>
      <w:r>
        <w:rPr>
          <w:rFonts w:ascii="Arial" w:hAnsi="Arial"/>
          <w:i/>
        </w:rPr>
        <w:t>выразительность исполнения музыкального произведения, артикуляция, стиль, нюансировка, фразировка);</w:t>
      </w:r>
      <w:proofErr w:type="gramEnd"/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соответствие репертуара возрастной категории и возможностям исполнителя; 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культура и сценическое движение;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  <w:lang w:eastAsia="ru-RU"/>
        </w:rPr>
      </w:pPr>
      <w:r>
        <w:rPr>
          <w:rFonts w:ascii="Arial" w:hAnsi="Arial"/>
          <w:lang w:eastAsia="ru-RU"/>
        </w:rPr>
        <w:t>исполнительское мастерство, артистизм, оригинальность.</w:t>
      </w:r>
    </w:p>
    <w:p w:rsidR="0075386E" w:rsidRDefault="0075386E" w:rsidP="00B4430F">
      <w:pPr>
        <w:ind w:left="1701" w:right="1701"/>
        <w:rPr>
          <w:rFonts w:ascii="Arial" w:hAnsi="Arial"/>
          <w:i/>
          <w:lang w:eastAsia="ru-RU"/>
        </w:rPr>
      </w:pPr>
    </w:p>
    <w:p w:rsidR="0075386E" w:rsidRDefault="0075386E" w:rsidP="00B4430F">
      <w:pPr>
        <w:ind w:left="1701" w:right="1701"/>
        <w:rPr>
          <w:rFonts w:ascii="Arial" w:hAnsi="Arial"/>
          <w:i/>
          <w:lang w:eastAsia="ru-RU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</w:rPr>
      </w:pPr>
      <w:r>
        <w:rPr>
          <w:rFonts w:ascii="Arial" w:hAnsi="Arial"/>
          <w:b/>
          <w:bCs/>
          <w:color w:val="FF0000"/>
          <w:sz w:val="36"/>
          <w:szCs w:val="36"/>
        </w:rPr>
        <w:t>ИНСТРУМЕНТАЛЬНОЕ ТВОРЧЕСТВО</w:t>
      </w:r>
      <w:r>
        <w:rPr>
          <w:rFonts w:ascii="Arial" w:hAnsi="Arial"/>
          <w:b/>
          <w:bCs/>
          <w:noProof/>
          <w:color w:val="FF0000"/>
          <w:sz w:val="36"/>
          <w:szCs w:val="36"/>
          <w:lang w:eastAsia="ru-RU" w:bidi="ar-SA"/>
        </w:rPr>
        <w:drawing>
          <wp:anchor distT="0" distB="0" distL="0" distR="0" simplePos="0" relativeHeight="12" behindDoc="0" locked="0" layoutInCell="1" allowOverlap="1" wp14:anchorId="05B1BCB4" wp14:editId="0EA0F114">
            <wp:simplePos x="0" y="0"/>
            <wp:positionH relativeFrom="column">
              <wp:align>center</wp:align>
            </wp:positionH>
            <wp:positionV relativeFrom="paragraph">
              <wp:posOffset>264795</wp:posOffset>
            </wp:positionV>
            <wp:extent cx="5501640" cy="3503930"/>
            <wp:effectExtent l="0" t="0" r="0" b="0"/>
            <wp:wrapSquare wrapText="largest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/>
          <w:b/>
          <w:bCs/>
          <w:i/>
          <w:iCs/>
          <w:sz w:val="28"/>
          <w:szCs w:val="28"/>
          <w:u w:val="single"/>
        </w:rPr>
        <w:t>Солист и/или коллектив представляют один или два конкурсных номера общей продолжительностью до 7 минут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t>направления: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Классическое                 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Эстрадное                           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Народное                        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Джазовое                                                                       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Аккомпанемент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Преподаватель-солист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Соло на различных инструментах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Ансамбли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Оркестры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iCs/>
          <w:color w:val="3333FF"/>
          <w:lang w:eastAsia="ru-RU"/>
        </w:rPr>
      </w:pPr>
      <w:r>
        <w:rPr>
          <w:rFonts w:ascii="Arial" w:hAnsi="Arial"/>
          <w:b/>
          <w:i/>
          <w:iCs/>
          <w:color w:val="3333FF"/>
          <w:lang w:eastAsia="ru-RU"/>
        </w:rPr>
        <w:t>Критерии оценок (при выборе критериев учитывается специфика инструмента):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 xml:space="preserve">уровень владения музыкальным инструментом  </w:t>
      </w:r>
      <w:r>
        <w:rPr>
          <w:rFonts w:ascii="Arial" w:hAnsi="Arial"/>
          <w:i/>
        </w:rPr>
        <w:t xml:space="preserve">(качество </w:t>
      </w:r>
      <w:proofErr w:type="spellStart"/>
      <w:r>
        <w:rPr>
          <w:rFonts w:ascii="Arial" w:hAnsi="Arial"/>
          <w:i/>
        </w:rPr>
        <w:t>звукоизвлечения</w:t>
      </w:r>
      <w:proofErr w:type="spellEnd"/>
      <w:r>
        <w:rPr>
          <w:rFonts w:ascii="Arial" w:hAnsi="Arial"/>
          <w:i/>
        </w:rPr>
        <w:t>, музыкальный строй, чистота интонации)</w:t>
      </w:r>
      <w:r>
        <w:rPr>
          <w:rFonts w:ascii="Arial" w:hAnsi="Arial"/>
        </w:rPr>
        <w:t>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lastRenderedPageBreak/>
        <w:t>уровень владения техникой исполнения (</w:t>
      </w:r>
      <w:r>
        <w:rPr>
          <w:rFonts w:ascii="Arial" w:hAnsi="Arial"/>
          <w:i/>
        </w:rPr>
        <w:t>качество постановки игрового аппарата, ритмичность, штрихи, приемы игры, аппликатура</w:t>
      </w:r>
      <w:r>
        <w:rPr>
          <w:rFonts w:ascii="Arial" w:hAnsi="Arial"/>
        </w:rPr>
        <w:t>);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  <w:i/>
        </w:rPr>
      </w:pPr>
      <w:r>
        <w:rPr>
          <w:rFonts w:ascii="Arial" w:hAnsi="Arial"/>
        </w:rPr>
        <w:t>музыкальность (</w:t>
      </w:r>
      <w:r>
        <w:rPr>
          <w:rFonts w:ascii="Arial" w:hAnsi="Arial"/>
          <w:i/>
        </w:rPr>
        <w:t>выразительность исполнения музыкального произведения, артикуляция, стиль, нюансировка, фразировка);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эмоциональность исполнения музыкального произведения (</w:t>
      </w:r>
      <w:r>
        <w:rPr>
          <w:rFonts w:ascii="Arial" w:hAnsi="Arial"/>
          <w:i/>
        </w:rPr>
        <w:t>агогика, трактовка, характерные особенности исполняемого произведения</w:t>
      </w:r>
      <w:r>
        <w:rPr>
          <w:rFonts w:ascii="Arial" w:hAnsi="Arial"/>
        </w:rPr>
        <w:t>);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артистичность, эстетичность (</w:t>
      </w:r>
      <w:r>
        <w:rPr>
          <w:rFonts w:ascii="Arial" w:hAnsi="Arial"/>
          <w:i/>
        </w:rPr>
        <w:t>эстетика внешнего вида, артистизм</w:t>
      </w:r>
      <w:r>
        <w:rPr>
          <w:rFonts w:ascii="Arial" w:hAnsi="Arial"/>
        </w:rPr>
        <w:t>);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для ансамблей: сыгранность;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/>
        </w:rPr>
      </w:pPr>
      <w:r>
        <w:rPr>
          <w:rFonts w:ascii="Arial" w:hAnsi="Arial"/>
        </w:rPr>
        <w:t>общее художественное впечатление.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  <w:lang w:eastAsia="ru-RU"/>
        </w:rPr>
      </w:pPr>
      <w:r>
        <w:rPr>
          <w:rFonts w:ascii="Arial" w:hAnsi="Arial"/>
          <w:b/>
          <w:bCs/>
          <w:color w:val="FF0000"/>
          <w:sz w:val="36"/>
          <w:szCs w:val="36"/>
          <w:lang w:eastAsia="ru-RU"/>
        </w:rPr>
        <w:t xml:space="preserve"> ТЕАТРАЛЬНОЕ ТВОРЧЕСТВО</w:t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17" behindDoc="0" locked="0" layoutInCell="1" allowOverlap="1" wp14:anchorId="4F4D3BC5" wp14:editId="60FAD48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05475" cy="3429000"/>
            <wp:effectExtent l="0" t="0" r="0" b="0"/>
            <wp:wrapSquare wrapText="largest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  <w:i/>
          <w:color w:val="000000"/>
          <w:sz w:val="28"/>
          <w:szCs w:val="28"/>
          <w:u w:val="single"/>
          <w:lang w:eastAsia="ru-RU"/>
        </w:rPr>
      </w:pPr>
      <w:r>
        <w:rPr>
          <w:rFonts w:ascii="Arial" w:hAnsi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Солист и/или коллектив представляют один или два конкурсных номера общей продолжительностью до 7 минут</w:t>
      </w:r>
      <w:r>
        <w:rPr>
          <w:rFonts w:ascii="Arial" w:hAnsi="Arial"/>
          <w:b/>
          <w:bCs/>
          <w:i/>
          <w:color w:val="000000"/>
          <w:sz w:val="28"/>
          <w:szCs w:val="28"/>
          <w:u w:val="single"/>
          <w:lang w:eastAsia="ru-RU"/>
        </w:rPr>
        <w:t xml:space="preserve"> (длительность массовых коллективных постановок может обсуждаться с оргкомитетом)</w:t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t>направления:</w:t>
      </w: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color w:val="000000"/>
        </w:rPr>
      </w:pPr>
      <w:proofErr w:type="gramStart"/>
      <w:r>
        <w:rPr>
          <w:rFonts w:ascii="Arial" w:hAnsi="Arial" w:cs="Times New Roman"/>
          <w:b/>
          <w:color w:val="000000"/>
        </w:rPr>
        <w:t>ТЕАТРАЛЬНОЕ ТВОРЧЕСТВО</w:t>
      </w:r>
      <w:r>
        <w:rPr>
          <w:rFonts w:ascii="Arial" w:hAnsi="Arial" w:cs="Times New Roman"/>
          <w:b/>
          <w:color w:val="FF0000"/>
        </w:rPr>
        <w:t xml:space="preserve"> </w:t>
      </w:r>
      <w:r>
        <w:rPr>
          <w:rFonts w:ascii="Arial" w:hAnsi="Arial" w:cs="Times New Roman"/>
          <w:color w:val="002060"/>
        </w:rPr>
        <w:t>(</w:t>
      </w:r>
      <w:r>
        <w:rPr>
          <w:rFonts w:ascii="Arial" w:hAnsi="Arial" w:cs="Times New Roman"/>
          <w:color w:val="000000"/>
          <w:shd w:val="clear" w:color="auto" w:fill="FFFFFF"/>
        </w:rPr>
        <w:t>новогоднее,</w:t>
      </w:r>
      <w:r>
        <w:rPr>
          <w:rFonts w:ascii="Arial" w:hAnsi="Arial" w:cs="Times New Roman"/>
          <w:color w:val="000000"/>
        </w:rPr>
        <w:t xml:space="preserve"> драматическое, музыкальное, кукольное, академическое, театральные миниатюры, отрывки из спектаклей, художественное чтение и т. п.)</w:t>
      </w:r>
      <w:proofErr w:type="gramEnd"/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b/>
          <w:color w:val="000000"/>
        </w:rPr>
        <w:t>ХУДОЖЕСТВЕННОЕ ЧТЕНИЕ</w:t>
      </w:r>
      <w:proofErr w:type="gramStart"/>
      <w:r>
        <w:rPr>
          <w:rFonts w:ascii="Arial" w:hAnsi="Arial" w:cs="Times New Roman"/>
          <w:b/>
          <w:color w:val="000000"/>
        </w:rPr>
        <w:t xml:space="preserve"> </w:t>
      </w:r>
      <w:r>
        <w:rPr>
          <w:rFonts w:ascii="Arial" w:hAnsi="Arial" w:cs="Times New Roman"/>
          <w:color w:val="000000"/>
        </w:rPr>
        <w:t>Д</w:t>
      </w:r>
      <w:proofErr w:type="gramEnd"/>
      <w:r>
        <w:rPr>
          <w:rFonts w:ascii="Arial" w:hAnsi="Arial" w:cs="Times New Roman"/>
          <w:color w:val="000000"/>
        </w:rPr>
        <w:t xml:space="preserve">ля участников в номинации «Художественное чтение» (одно произведение) продолжительность выступления (монологи, отрывки из произведений) до 4 минут. При оформлении заявки необходимо указать хронометраж программы. 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B4430F" w:rsidP="00B4430F">
      <w:pPr>
        <w:ind w:left="1701" w:right="1701"/>
        <w:jc w:val="both"/>
        <w:rPr>
          <w:rFonts w:ascii="Arial" w:hAnsi="Arial"/>
          <w:b/>
          <w:i/>
          <w:iCs/>
          <w:color w:val="0000FF"/>
          <w:lang w:eastAsia="ru-RU"/>
        </w:rPr>
      </w:pPr>
      <w:r>
        <w:rPr>
          <w:rFonts w:ascii="Arial" w:hAnsi="Arial"/>
          <w:b/>
          <w:i/>
          <w:iCs/>
          <w:color w:val="0000FF"/>
          <w:lang w:eastAsia="ru-RU"/>
        </w:rPr>
        <w:t>Критерии оценок: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 xml:space="preserve">актерская выразительность, умение импровизировать, творческая свобода и </w:t>
      </w:r>
      <w:proofErr w:type="spellStart"/>
      <w:r>
        <w:rPr>
          <w:rFonts w:ascii="Arial" w:hAnsi="Arial" w:cs="Times New Roman"/>
          <w:color w:val="000000"/>
        </w:rPr>
        <w:t>раскрепощенность</w:t>
      </w:r>
      <w:proofErr w:type="spellEnd"/>
      <w:r>
        <w:rPr>
          <w:rFonts w:ascii="Arial" w:hAnsi="Arial" w:cs="Times New Roman"/>
          <w:color w:val="000000"/>
        </w:rPr>
        <w:t xml:space="preserve"> на сцене, актерская индивидуальность;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lastRenderedPageBreak/>
        <w:t xml:space="preserve">работа с литературным текстом </w:t>
      </w:r>
      <w:r>
        <w:rPr>
          <w:rFonts w:ascii="Arial" w:hAnsi="Arial" w:cs="Times New Roman"/>
          <w:i/>
          <w:iCs/>
          <w:color w:val="000000"/>
        </w:rPr>
        <w:t>(уважение к автору литературного текста, сохранение авторского стиля и интонации)</w:t>
      </w:r>
      <w:r>
        <w:rPr>
          <w:rFonts w:ascii="Arial" w:hAnsi="Arial" w:cs="Times New Roman"/>
          <w:color w:val="000000"/>
        </w:rPr>
        <w:t>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>целостность художественного образа спектакля, наличие внятной завязки, кульминации и развязки;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>уровень творческой подготовки актеров: сценическая речь, сценическая пластика;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 xml:space="preserve">подбор репертуара в соответствии с возрастом и режиссерская работа; 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 xml:space="preserve">музыкальное оформление спектакля; 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b/>
          <w:color w:val="000000"/>
        </w:rPr>
      </w:pPr>
      <w:r>
        <w:rPr>
          <w:rFonts w:ascii="Arial" w:hAnsi="Arial" w:cs="Times New Roman"/>
          <w:color w:val="000000"/>
        </w:rPr>
        <w:t>оригинальность костюмов</w:t>
      </w:r>
      <w:r>
        <w:rPr>
          <w:rFonts w:ascii="Arial" w:hAnsi="Arial" w:cs="Times New Roman"/>
          <w:b/>
          <w:color w:val="000000"/>
        </w:rPr>
        <w:t>.</w:t>
      </w:r>
    </w:p>
    <w:p w:rsidR="0075386E" w:rsidRDefault="0075386E" w:rsidP="00B4430F">
      <w:pPr>
        <w:ind w:left="1701" w:right="1701"/>
        <w:jc w:val="both"/>
        <w:rPr>
          <w:rFonts w:ascii="Arial" w:hAnsi="Arial"/>
        </w:rPr>
      </w:pPr>
    </w:p>
    <w:p w:rsidR="0075386E" w:rsidRDefault="0075386E" w:rsidP="00B4430F">
      <w:pPr>
        <w:ind w:left="1701" w:right="1701"/>
        <w:jc w:val="both"/>
        <w:rPr>
          <w:rFonts w:ascii="Arial" w:hAnsi="Arial" w:cs="Times New Roman"/>
          <w:b/>
          <w:color w:val="000000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</w:rPr>
      </w:pPr>
      <w:r>
        <w:rPr>
          <w:rFonts w:ascii="Arial" w:hAnsi="Arial"/>
          <w:b/>
          <w:bCs/>
          <w:color w:val="FF0000"/>
          <w:sz w:val="36"/>
          <w:szCs w:val="36"/>
        </w:rPr>
        <w:t>ЦИРКОВОЕ ИСКУССТВО</w:t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16" behindDoc="0" locked="0" layoutInCell="1" allowOverlap="1" wp14:anchorId="11B8F2DA" wp14:editId="7F494F9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95986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t>Солист и/или коллектив представляют один или два конкурсных номера общей продолжительностью до 7 минут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t>направления:</w:t>
      </w:r>
    </w:p>
    <w:p w:rsidR="0075386E" w:rsidRDefault="00B4430F" w:rsidP="00B4430F">
      <w:pPr>
        <w:ind w:left="1701" w:right="1701"/>
        <w:rPr>
          <w:rFonts w:ascii="Arial" w:hAnsi="Arial"/>
        </w:rPr>
      </w:pPr>
      <w:proofErr w:type="gramStart"/>
      <w:r>
        <w:rPr>
          <w:rFonts w:ascii="Arial" w:hAnsi="Arial"/>
        </w:rPr>
        <w:t xml:space="preserve">Цирковое и </w:t>
      </w:r>
      <w:proofErr w:type="spellStart"/>
      <w:r>
        <w:rPr>
          <w:rFonts w:ascii="Arial" w:hAnsi="Arial"/>
        </w:rPr>
        <w:t>эстрадно</w:t>
      </w:r>
      <w:proofErr w:type="spellEnd"/>
      <w:r>
        <w:rPr>
          <w:rFonts w:ascii="Arial" w:hAnsi="Arial"/>
        </w:rPr>
        <w:t>-цирковое искусство (жанры: акробатика, гимнастика, эквилибристика, жонглирование, иллюзия, пантомима, клоунада).</w:t>
      </w:r>
      <w:proofErr w:type="gramEnd"/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Художественная гимнастика с предметами: лента, мяч, обруч, булавы; художественная гимнастика на полотнах.</w:t>
      </w:r>
    </w:p>
    <w:p w:rsidR="0075386E" w:rsidRDefault="00B4430F" w:rsidP="00B4430F">
      <w:pPr>
        <w:ind w:left="1701" w:right="1701"/>
        <w:rPr>
          <w:rFonts w:ascii="Arial" w:hAnsi="Arial"/>
        </w:rPr>
      </w:pPr>
      <w:proofErr w:type="spellStart"/>
      <w:r>
        <w:rPr>
          <w:rFonts w:ascii="Arial" w:hAnsi="Arial"/>
        </w:rPr>
        <w:t>Эстрадно</w:t>
      </w:r>
      <w:proofErr w:type="spellEnd"/>
      <w:r>
        <w:rPr>
          <w:rFonts w:ascii="Arial" w:hAnsi="Arial"/>
        </w:rPr>
        <w:t>-спортивная номинация: хореография с элементами акробатики и гимнастики, аэробика, фитнес и др.</w:t>
      </w:r>
    </w:p>
    <w:p w:rsidR="0075386E" w:rsidRDefault="0075386E" w:rsidP="00B4430F">
      <w:pPr>
        <w:ind w:left="1701" w:right="1701"/>
        <w:rPr>
          <w:rFonts w:ascii="Arial" w:hAnsi="Arial"/>
          <w:color w:val="0000FF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color w:val="0000FF"/>
          <w:lang w:eastAsia="ru-RU"/>
        </w:rPr>
      </w:pPr>
      <w:r>
        <w:rPr>
          <w:rFonts w:ascii="Arial" w:hAnsi="Arial"/>
          <w:b/>
          <w:i/>
          <w:color w:val="0000FF"/>
          <w:lang w:eastAsia="ru-RU"/>
        </w:rPr>
        <w:lastRenderedPageBreak/>
        <w:t>Критерии оценок: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идейное решение номера;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композиционное построение номера;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уровень исполнительского мастерства;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музыкальность и качество музыкального сопровождения;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сценическая культура;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  <w:lang w:val="en-US"/>
        </w:rPr>
      </w:pPr>
      <w:proofErr w:type="spellStart"/>
      <w:proofErr w:type="gramStart"/>
      <w:r>
        <w:rPr>
          <w:rFonts w:ascii="Arial" w:hAnsi="Arial" w:cs="Times New Roman"/>
          <w:lang w:val="en-US"/>
        </w:rPr>
        <w:t>оригинальность</w:t>
      </w:r>
      <w:proofErr w:type="spellEnd"/>
      <w:proofErr w:type="gramEnd"/>
      <w:r>
        <w:rPr>
          <w:rFonts w:ascii="Arial" w:hAnsi="Arial" w:cs="Times New Roman"/>
          <w:lang w:val="en-US"/>
        </w:rPr>
        <w:t>.</w:t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ascii="Arial" w:hAnsi="Arial" w:cs="Times New Roman"/>
          <w:b/>
          <w:color w:val="FF0000"/>
          <w:sz w:val="36"/>
          <w:szCs w:val="36"/>
        </w:rPr>
      </w:pPr>
      <w:r>
        <w:rPr>
          <w:rFonts w:ascii="Arial" w:hAnsi="Arial" w:cs="Times New Roman"/>
          <w:b/>
          <w:color w:val="FF0000"/>
          <w:sz w:val="36"/>
          <w:szCs w:val="36"/>
        </w:rPr>
        <w:t xml:space="preserve">ТЕАТР МОД </w:t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15" behindDoc="0" locked="0" layoutInCell="1" allowOverlap="1" wp14:anchorId="3A7E3442" wp14:editId="16A7A60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3225" cy="4111625"/>
            <wp:effectExtent l="0" t="0" r="0" b="0"/>
            <wp:wrapSquare wrapText="largest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rPr>
          <w:rFonts w:cs="Times New Roman" w:hint="eastAsia"/>
          <w:b/>
          <w:color w:val="990000"/>
          <w:sz w:val="28"/>
          <w:szCs w:val="28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 w:cs="Times New Roman"/>
          <w:b/>
          <w:i/>
          <w:color w:val="000000"/>
          <w:sz w:val="28"/>
          <w:szCs w:val="28"/>
          <w:u w:val="single"/>
        </w:rPr>
      </w:pPr>
      <w:r>
        <w:rPr>
          <w:rFonts w:ascii="Arial" w:hAnsi="Arial" w:cs="Times New Roman"/>
          <w:b/>
          <w:i/>
          <w:color w:val="000000"/>
          <w:sz w:val="28"/>
          <w:szCs w:val="28"/>
          <w:u w:val="single"/>
        </w:rPr>
        <w:t>Солист и/или коллектив представляют один или два конкурсных номера общей продолжительностью до 7 минут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 w:cs="Times New Roman"/>
        </w:rPr>
      </w:pPr>
      <w:proofErr w:type="gramStart"/>
      <w:r>
        <w:rPr>
          <w:rFonts w:ascii="Arial" w:hAnsi="Arial" w:cs="Times New Roman"/>
          <w:b/>
        </w:rPr>
        <w:t xml:space="preserve">Театры мод представляют на конкурсную программу коллекции в виде мини-спектакля или шоу </w:t>
      </w:r>
      <w:r>
        <w:rPr>
          <w:rFonts w:ascii="Arial" w:hAnsi="Arial" w:cs="Times New Roman"/>
        </w:rPr>
        <w:t xml:space="preserve">(ретро коллекция, </w:t>
      </w:r>
      <w:proofErr w:type="spellStart"/>
      <w:r>
        <w:rPr>
          <w:rFonts w:ascii="Arial" w:hAnsi="Arial" w:cs="Times New Roman"/>
        </w:rPr>
        <w:t>этно</w:t>
      </w:r>
      <w:proofErr w:type="spellEnd"/>
      <w:r>
        <w:rPr>
          <w:rFonts w:ascii="Arial" w:hAnsi="Arial" w:cs="Times New Roman"/>
        </w:rPr>
        <w:t xml:space="preserve"> коллекция, коллекция будущего, коллекция в стиле модерн, ноу-хау коллекция (необычное решение художника по костюмам, модельера и др.)</w:t>
      </w:r>
      <w:proofErr w:type="gramEnd"/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i/>
          <w:color w:val="0000FF"/>
          <w:lang w:eastAsia="ru-RU"/>
        </w:rPr>
      </w:pPr>
      <w:r>
        <w:rPr>
          <w:rFonts w:ascii="Arial" w:hAnsi="Arial"/>
          <w:b/>
          <w:i/>
          <w:color w:val="0000FF"/>
          <w:lang w:eastAsia="ru-RU"/>
        </w:rPr>
        <w:t>Критерии оценок:</w:t>
      </w:r>
    </w:p>
    <w:p w:rsidR="0075386E" w:rsidRDefault="00B4430F" w:rsidP="00B4430F">
      <w:pPr>
        <w:numPr>
          <w:ilvl w:val="0"/>
          <w:numId w:val="8"/>
        </w:numPr>
        <w:ind w:left="1701" w:right="1701"/>
        <w:rPr>
          <w:rFonts w:ascii="Arial" w:hAnsi="Arial" w:cs="Times New Roman"/>
        </w:rPr>
      </w:pPr>
      <w:r>
        <w:rPr>
          <w:rFonts w:ascii="Arial" w:hAnsi="Arial" w:cs="Times New Roman"/>
        </w:rPr>
        <w:t>авторская оригинальность и индивидуальность дизайна;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>творческий потенциал, художественные вкус, знание моды, поиск своего стиля;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>техническая сложность работы с материалом, из которого выполнены коллекции, и цветовое решение;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 xml:space="preserve">целостность композиционного образа коллекции; 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lastRenderedPageBreak/>
        <w:t>подбор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музыкального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оформления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коллекции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; </w:t>
      </w:r>
    </w:p>
    <w:p w:rsidR="0075386E" w:rsidRDefault="00B4430F" w:rsidP="00B4430F">
      <w:pPr>
        <w:numPr>
          <w:ilvl w:val="0"/>
          <w:numId w:val="8"/>
        </w:numPr>
        <w:ind w:left="1701" w:right="1701"/>
        <w:jc w:val="both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>оригинальность костюмов.</w:t>
      </w: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ascii="Arial" w:hAnsi="Arial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FF0000"/>
          <w:sz w:val="36"/>
          <w:szCs w:val="36"/>
        </w:rPr>
      </w:pPr>
      <w:r>
        <w:rPr>
          <w:rFonts w:ascii="Arial" w:hAnsi="Arial"/>
          <w:b/>
          <w:bCs/>
          <w:color w:val="FF0000"/>
          <w:sz w:val="36"/>
          <w:szCs w:val="36"/>
        </w:rPr>
        <w:t xml:space="preserve">ВЕДУЩИЙ </w:t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14" behindDoc="0" locked="0" layoutInCell="1" allowOverlap="1" wp14:anchorId="3898995B" wp14:editId="514010D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959860"/>
            <wp:effectExtent l="0" t="0" r="0" b="0"/>
            <wp:wrapSquare wrapText="largest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b/>
          <w:i/>
          <w:color w:val="000000"/>
          <w:sz w:val="28"/>
          <w:szCs w:val="28"/>
          <w:u w:val="single"/>
        </w:rPr>
      </w:pPr>
      <w:r>
        <w:rPr>
          <w:rFonts w:ascii="Arial" w:hAnsi="Arial" w:cs="Times New Roman"/>
          <w:b/>
          <w:i/>
          <w:color w:val="000000"/>
          <w:sz w:val="28"/>
          <w:szCs w:val="28"/>
          <w:u w:val="single"/>
        </w:rPr>
        <w:t>Солист и/или дуэт представляют выступление продолжительностью до 7</w:t>
      </w:r>
      <w:r>
        <w:rPr>
          <w:rFonts w:ascii="Arial" w:hAnsi="Arial" w:cs="Times New Roman"/>
          <w:b/>
          <w:i/>
          <w:color w:val="FF3333"/>
          <w:sz w:val="28"/>
          <w:szCs w:val="28"/>
          <w:u w:val="single"/>
        </w:rPr>
        <w:t xml:space="preserve"> </w:t>
      </w:r>
      <w:r>
        <w:rPr>
          <w:rFonts w:ascii="Arial" w:hAnsi="Arial" w:cs="Times New Roman"/>
          <w:b/>
          <w:i/>
          <w:color w:val="000000"/>
          <w:sz w:val="28"/>
          <w:szCs w:val="28"/>
          <w:u w:val="single"/>
        </w:rPr>
        <w:t xml:space="preserve">минут </w:t>
      </w: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color w:val="000000"/>
        </w:rPr>
      </w:pPr>
      <w:bookmarkStart w:id="0" w:name="_GoBack"/>
      <w:r>
        <w:rPr>
          <w:rFonts w:ascii="Arial" w:hAnsi="Arial" w:cs="Times New Roman"/>
          <w:color w:val="000000"/>
        </w:rPr>
        <w:t xml:space="preserve">Телеведущий </w:t>
      </w:r>
    </w:p>
    <w:p w:rsidR="0075386E" w:rsidRDefault="00B4430F" w:rsidP="00B4430F">
      <w:pPr>
        <w:ind w:left="1701" w:right="1701"/>
        <w:jc w:val="both"/>
        <w:rPr>
          <w:rStyle w:val="a4"/>
          <w:rFonts w:ascii="Arial" w:hAnsi="Arial"/>
          <w:b w:val="0"/>
          <w:bCs w:val="0"/>
        </w:rPr>
      </w:pPr>
      <w:r>
        <w:rPr>
          <w:rStyle w:val="a4"/>
          <w:rFonts w:ascii="Arial" w:hAnsi="Arial"/>
          <w:b w:val="0"/>
          <w:bCs w:val="0"/>
        </w:rPr>
        <w:t>Ведущий игровых программ для детей и молодежи</w:t>
      </w:r>
    </w:p>
    <w:p w:rsidR="0075386E" w:rsidRDefault="00B4430F" w:rsidP="00B4430F">
      <w:pPr>
        <w:ind w:left="1701" w:right="1701"/>
        <w:jc w:val="both"/>
        <w:rPr>
          <w:rStyle w:val="a4"/>
          <w:rFonts w:ascii="Arial" w:hAnsi="Arial"/>
          <w:b w:val="0"/>
          <w:bCs w:val="0"/>
        </w:rPr>
      </w:pPr>
      <w:r>
        <w:rPr>
          <w:rStyle w:val="a4"/>
          <w:rFonts w:ascii="Arial" w:hAnsi="Arial"/>
          <w:b w:val="0"/>
          <w:bCs w:val="0"/>
        </w:rPr>
        <w:t>Ведущий-конферансье</w:t>
      </w:r>
    </w:p>
    <w:bookmarkEnd w:id="0"/>
    <w:p w:rsidR="0075386E" w:rsidRDefault="00B4430F" w:rsidP="00B4430F">
      <w:pPr>
        <w:pStyle w:val="a5"/>
        <w:ind w:left="1701" w:right="1701"/>
        <w:rPr>
          <w:rFonts w:ascii="Arial" w:hAnsi="Arial"/>
        </w:rPr>
      </w:pPr>
      <w:r>
        <w:rPr>
          <w:rFonts w:ascii="Arial" w:hAnsi="Arial"/>
        </w:rPr>
        <w:br/>
        <w:t>В номинации «Ведущий» участники презентуют:</w:t>
      </w:r>
    </w:p>
    <w:p w:rsidR="0075386E" w:rsidRDefault="00B4430F" w:rsidP="00B4430F">
      <w:pPr>
        <w:pStyle w:val="a5"/>
        <w:numPr>
          <w:ilvl w:val="0"/>
          <w:numId w:val="9"/>
        </w:numPr>
        <w:tabs>
          <w:tab w:val="left" w:pos="0"/>
        </w:tabs>
        <w:spacing w:after="0"/>
        <w:ind w:left="1701" w:right="1701"/>
        <w:rPr>
          <w:rFonts w:ascii="Arial" w:hAnsi="Arial"/>
        </w:rPr>
      </w:pPr>
      <w:r>
        <w:rPr>
          <w:rFonts w:ascii="Arial" w:hAnsi="Arial"/>
        </w:rPr>
        <w:t>себя</w:t>
      </w:r>
    </w:p>
    <w:p w:rsidR="0075386E" w:rsidRDefault="00B4430F" w:rsidP="00B4430F">
      <w:pPr>
        <w:pStyle w:val="a5"/>
        <w:numPr>
          <w:ilvl w:val="0"/>
          <w:numId w:val="9"/>
        </w:numPr>
        <w:tabs>
          <w:tab w:val="left" w:pos="0"/>
        </w:tabs>
        <w:spacing w:after="0"/>
        <w:ind w:left="1701" w:right="1701"/>
        <w:rPr>
          <w:rFonts w:ascii="Arial" w:hAnsi="Arial"/>
        </w:rPr>
      </w:pPr>
      <w:r>
        <w:rPr>
          <w:rFonts w:ascii="Arial" w:hAnsi="Arial"/>
        </w:rPr>
        <w:t>игровую праздничную программу на открытом воздухе или в помещении (игры, конкурсы и загадки для детской, молодежной и смешанной аудитории);</w:t>
      </w:r>
    </w:p>
    <w:p w:rsidR="0075386E" w:rsidRDefault="00B4430F" w:rsidP="00B4430F">
      <w:pPr>
        <w:pStyle w:val="a5"/>
        <w:numPr>
          <w:ilvl w:val="0"/>
          <w:numId w:val="9"/>
        </w:numPr>
        <w:tabs>
          <w:tab w:val="left" w:pos="0"/>
        </w:tabs>
        <w:spacing w:after="0"/>
        <w:ind w:left="1701" w:right="1701"/>
        <w:rPr>
          <w:rFonts w:ascii="Arial" w:hAnsi="Arial"/>
        </w:rPr>
      </w:pPr>
      <w:proofErr w:type="gramStart"/>
      <w:r>
        <w:rPr>
          <w:rFonts w:ascii="Arial" w:hAnsi="Arial"/>
        </w:rPr>
        <w:t xml:space="preserve">спич на сцене – короткая приветственная речь по теме фестиваля (в виде юмористического или лирического рассказа, анекдота, оды, тоста, сказки, песни, частушки, выпуска новостей и т. п. </w:t>
      </w:r>
      <w:proofErr w:type="gramEnd"/>
    </w:p>
    <w:p w:rsidR="0075386E" w:rsidRDefault="00B4430F" w:rsidP="00B4430F">
      <w:pPr>
        <w:pStyle w:val="a5"/>
        <w:numPr>
          <w:ilvl w:val="0"/>
          <w:numId w:val="9"/>
        </w:numPr>
        <w:tabs>
          <w:tab w:val="left" w:pos="0"/>
        </w:tabs>
        <w:ind w:left="1701" w:right="1701"/>
        <w:rPr>
          <w:rFonts w:ascii="Arial" w:hAnsi="Arial"/>
        </w:rPr>
      </w:pPr>
      <w:r>
        <w:rPr>
          <w:rFonts w:ascii="Arial" w:hAnsi="Arial"/>
        </w:rPr>
        <w:t>конферанс: объявление номеров конкурсной программы Международного фестиваля.</w:t>
      </w:r>
    </w:p>
    <w:p w:rsidR="0075386E" w:rsidRDefault="00B4430F" w:rsidP="00B4430F">
      <w:pPr>
        <w:pStyle w:val="a5"/>
        <w:ind w:left="1701" w:right="1701"/>
        <w:rPr>
          <w:rFonts w:ascii="Arial" w:hAnsi="Arial"/>
        </w:rPr>
      </w:pPr>
      <w:r>
        <w:rPr>
          <w:rFonts w:ascii="Arial" w:hAnsi="Arial"/>
        </w:rPr>
        <w:lastRenderedPageBreak/>
        <w:t>Ведущий должен быть готов к провокационным вопросам от челнов жюри и дополнительным просьбам.</w:t>
      </w:r>
    </w:p>
    <w:p w:rsidR="0075386E" w:rsidRDefault="0075386E" w:rsidP="00B4430F">
      <w:pPr>
        <w:pStyle w:val="a5"/>
        <w:ind w:left="1701" w:right="1701"/>
        <w:rPr>
          <w:rFonts w:ascii="Arial" w:hAnsi="Arial"/>
        </w:rPr>
      </w:pPr>
    </w:p>
    <w:p w:rsidR="0075386E" w:rsidRDefault="00B4430F" w:rsidP="00B4430F">
      <w:pPr>
        <w:pStyle w:val="a5"/>
        <w:ind w:left="1701" w:right="1701"/>
        <w:rPr>
          <w:rStyle w:val="a4"/>
          <w:rFonts w:ascii="Arial" w:hAnsi="Arial"/>
          <w:i/>
          <w:iCs/>
          <w:color w:val="0000FF"/>
        </w:rPr>
      </w:pPr>
      <w:r>
        <w:rPr>
          <w:rStyle w:val="a4"/>
          <w:rFonts w:ascii="Arial" w:hAnsi="Arial"/>
          <w:i/>
          <w:iCs/>
          <w:color w:val="0000FF"/>
        </w:rPr>
        <w:t>Критерии оценок:</w:t>
      </w:r>
    </w:p>
    <w:p w:rsidR="0075386E" w:rsidRDefault="00B4430F" w:rsidP="00B4430F">
      <w:pPr>
        <w:pStyle w:val="a5"/>
        <w:numPr>
          <w:ilvl w:val="0"/>
          <w:numId w:val="10"/>
        </w:numPr>
        <w:tabs>
          <w:tab w:val="left" w:pos="0"/>
        </w:tabs>
        <w:spacing w:after="0"/>
        <w:ind w:left="1701" w:right="1701"/>
        <w:rPr>
          <w:rFonts w:ascii="Arial" w:hAnsi="Arial"/>
        </w:rPr>
      </w:pPr>
      <w:r>
        <w:rPr>
          <w:rFonts w:ascii="Arial" w:hAnsi="Arial"/>
        </w:rPr>
        <w:t>вести и представлять фестиваль или его блоки согласно программе (конферанс);</w:t>
      </w:r>
    </w:p>
    <w:p w:rsidR="0075386E" w:rsidRDefault="00B4430F" w:rsidP="00B4430F">
      <w:pPr>
        <w:pStyle w:val="a5"/>
        <w:numPr>
          <w:ilvl w:val="0"/>
          <w:numId w:val="10"/>
        </w:numPr>
        <w:tabs>
          <w:tab w:val="left" w:pos="0"/>
        </w:tabs>
        <w:spacing w:after="0"/>
        <w:ind w:left="1701" w:right="1701"/>
        <w:rPr>
          <w:rFonts w:ascii="Arial" w:hAnsi="Arial"/>
        </w:rPr>
      </w:pPr>
      <w:r>
        <w:rPr>
          <w:rFonts w:ascii="Arial" w:hAnsi="Arial"/>
        </w:rPr>
        <w:t>вовлечь в игровой процесс зрительскую аудиторию;</w:t>
      </w:r>
    </w:p>
    <w:p w:rsidR="0075386E" w:rsidRDefault="00B4430F" w:rsidP="00B4430F">
      <w:pPr>
        <w:pStyle w:val="a5"/>
        <w:numPr>
          <w:ilvl w:val="0"/>
          <w:numId w:val="10"/>
        </w:numPr>
        <w:tabs>
          <w:tab w:val="left" w:pos="0"/>
        </w:tabs>
        <w:spacing w:after="0"/>
        <w:ind w:left="1701" w:right="1701"/>
        <w:rPr>
          <w:rFonts w:ascii="Arial" w:hAnsi="Arial"/>
        </w:rPr>
      </w:pPr>
      <w:r>
        <w:rPr>
          <w:rFonts w:ascii="Arial" w:hAnsi="Arial"/>
        </w:rPr>
        <w:t>импровизировать;</w:t>
      </w:r>
    </w:p>
    <w:p w:rsidR="0075386E" w:rsidRDefault="00B4430F" w:rsidP="00B4430F">
      <w:pPr>
        <w:pStyle w:val="a5"/>
        <w:numPr>
          <w:ilvl w:val="0"/>
          <w:numId w:val="10"/>
        </w:numPr>
        <w:tabs>
          <w:tab w:val="left" w:pos="0"/>
        </w:tabs>
        <w:ind w:left="1701" w:right="1701"/>
        <w:rPr>
          <w:rFonts w:ascii="Arial" w:hAnsi="Arial"/>
        </w:rPr>
      </w:pPr>
      <w:r>
        <w:rPr>
          <w:rFonts w:ascii="Arial" w:hAnsi="Arial"/>
        </w:rPr>
        <w:t>создать атмосферу незабываемого праздника (лирическую или веселую);</w:t>
      </w:r>
    </w:p>
    <w:p w:rsidR="0075386E" w:rsidRDefault="00B4430F" w:rsidP="00B4430F">
      <w:pPr>
        <w:pStyle w:val="a5"/>
        <w:numPr>
          <w:ilvl w:val="0"/>
          <w:numId w:val="10"/>
        </w:numPr>
        <w:tabs>
          <w:tab w:val="left" w:pos="0"/>
        </w:tabs>
        <w:ind w:left="1701" w:right="1701"/>
        <w:rPr>
          <w:rFonts w:ascii="Arial" w:hAnsi="Arial"/>
        </w:rPr>
      </w:pPr>
      <w:r>
        <w:rPr>
          <w:rFonts w:ascii="Arial" w:hAnsi="Arial"/>
        </w:rPr>
        <w:t>костюм</w:t>
      </w:r>
    </w:p>
    <w:p w:rsidR="0075386E" w:rsidRDefault="00B4430F" w:rsidP="00B4430F">
      <w:pPr>
        <w:pStyle w:val="a5"/>
        <w:ind w:left="1701" w:right="1701"/>
        <w:rPr>
          <w:rFonts w:ascii="Arial" w:hAnsi="Arial"/>
        </w:rPr>
      </w:pPr>
      <w:r>
        <w:rPr>
          <w:rStyle w:val="a4"/>
          <w:rFonts w:ascii="Arial" w:hAnsi="Arial"/>
        </w:rPr>
        <w:t>Основным критерием оценки конкурсантов</w:t>
      </w:r>
      <w:r>
        <w:rPr>
          <w:rFonts w:ascii="Arial" w:hAnsi="Arial"/>
        </w:rPr>
        <w:t xml:space="preserve"> является реакция зрительской аудитории</w:t>
      </w:r>
    </w:p>
    <w:p w:rsidR="0075386E" w:rsidRDefault="00B4430F" w:rsidP="00B4430F">
      <w:pPr>
        <w:pStyle w:val="a5"/>
        <w:ind w:left="1701" w:right="1701"/>
        <w:rPr>
          <w:rFonts w:ascii="Arial" w:hAnsi="Arial" w:cs="Times New Roman"/>
          <w:color w:val="000000"/>
          <w:sz w:val="28"/>
          <w:szCs w:val="28"/>
        </w:rPr>
      </w:pPr>
      <w:r>
        <w:rPr>
          <w:rFonts w:ascii="Arial" w:hAnsi="Arial" w:cs="Times New Roman"/>
          <w:color w:val="FF0000"/>
          <w:sz w:val="28"/>
          <w:szCs w:val="28"/>
        </w:rPr>
        <w:t>ЖЮРИ:</w:t>
      </w:r>
      <w:r>
        <w:rPr>
          <w:rFonts w:ascii="Arial" w:hAnsi="Arial" w:cs="Times New Roman"/>
          <w:color w:val="0070C0"/>
          <w:sz w:val="28"/>
          <w:szCs w:val="28"/>
        </w:rPr>
        <w:t xml:space="preserve"> </w:t>
      </w:r>
      <w:r>
        <w:rPr>
          <w:rFonts w:ascii="Arial" w:hAnsi="Arial" w:cs="Times New Roman"/>
          <w:color w:val="000000"/>
          <w:sz w:val="28"/>
          <w:szCs w:val="28"/>
        </w:rPr>
        <w:t xml:space="preserve">состав жюри утверждается оргкомитетом из народных и заслуженных артистов, педагогов ведущих профильных вузов РФ и стран зарубежья, музыкальных и телевизионных продюсеров, ведущих. Точный список жюри может не разглашаться до начала фестиваля. По окончании фестиваля участники и педагоги имеют возможность лично обсудить с членами жюри конкурсные выступления.                                            </w:t>
      </w:r>
    </w:p>
    <w:p w:rsidR="0075386E" w:rsidRDefault="0075386E" w:rsidP="00B4430F">
      <w:pPr>
        <w:ind w:left="1701" w:right="1701"/>
        <w:jc w:val="center"/>
        <w:rPr>
          <w:rFonts w:ascii="Arial" w:hAnsi="Arial"/>
          <w:color w:val="3333FF"/>
          <w:sz w:val="32"/>
          <w:szCs w:val="32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color w:val="0000FF"/>
          <w:sz w:val="32"/>
          <w:szCs w:val="32"/>
        </w:rPr>
      </w:pPr>
      <w:r>
        <w:rPr>
          <w:rFonts w:ascii="Arial" w:hAnsi="Arial"/>
          <w:color w:val="0000FF"/>
          <w:sz w:val="32"/>
          <w:szCs w:val="32"/>
        </w:rPr>
        <w:t xml:space="preserve">После каждого выступления </w:t>
      </w:r>
    </w:p>
    <w:p w:rsidR="0075386E" w:rsidRDefault="00B4430F" w:rsidP="00B4430F">
      <w:pPr>
        <w:ind w:left="1701" w:right="1701"/>
        <w:jc w:val="center"/>
        <w:rPr>
          <w:rFonts w:ascii="Arial" w:hAnsi="Arial"/>
          <w:color w:val="0000FF"/>
          <w:sz w:val="32"/>
          <w:szCs w:val="32"/>
        </w:rPr>
      </w:pPr>
      <w:r>
        <w:rPr>
          <w:rFonts w:ascii="Arial" w:hAnsi="Arial"/>
          <w:color w:val="0000FF"/>
          <w:sz w:val="32"/>
          <w:szCs w:val="32"/>
        </w:rPr>
        <w:t>членами жюри заполняется таблица категорий:</w:t>
      </w:r>
    </w:p>
    <w:tbl>
      <w:tblPr>
        <w:tblW w:w="1187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79"/>
        <w:gridCol w:w="4163"/>
        <w:gridCol w:w="3888"/>
      </w:tblGrid>
      <w:tr w:rsidR="0075386E"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5386E" w:rsidRDefault="00B4430F" w:rsidP="00B4430F">
            <w:pPr>
              <w:pStyle w:val="a9"/>
              <w:ind w:left="1701" w:right="1701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Результат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5386E" w:rsidRDefault="00B4430F" w:rsidP="00B4430F">
            <w:pPr>
              <w:pStyle w:val="a9"/>
              <w:ind w:left="1701" w:right="1701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Обоснование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5386E" w:rsidRDefault="00B4430F" w:rsidP="00B4430F">
            <w:pPr>
              <w:pStyle w:val="a9"/>
              <w:ind w:left="1701" w:right="1701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Участие в  массовых городских концертах в Москве.</w:t>
            </w:r>
          </w:p>
        </w:tc>
      </w:tr>
      <w:tr w:rsidR="0075386E"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</w:tc>
        <w:tc>
          <w:tcPr>
            <w:tcW w:w="30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5386E" w:rsidRDefault="0075386E" w:rsidP="00B4430F">
            <w:pPr>
              <w:pStyle w:val="a9"/>
              <w:ind w:left="1701" w:right="1701"/>
              <w:rPr>
                <w:rFonts w:hint="eastAsia"/>
              </w:rPr>
            </w:pPr>
          </w:p>
        </w:tc>
      </w:tr>
    </w:tbl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 w:cs="Times New Roman"/>
          <w:color w:val="0000FF"/>
          <w:sz w:val="28"/>
          <w:szCs w:val="28"/>
        </w:rPr>
      </w:pPr>
      <w:r>
        <w:rPr>
          <w:rFonts w:ascii="Arial" w:hAnsi="Arial" w:cs="Times New Roman"/>
          <w:color w:val="0000FF"/>
          <w:sz w:val="28"/>
          <w:szCs w:val="28"/>
        </w:rPr>
        <w:t xml:space="preserve">Жюри оценивают конкурсантов по 10-ти бальной системе, присуждают места, определяют участников гала-концерта. 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 w:cs="Times New Roman"/>
          <w:b/>
          <w:color w:val="3333FF"/>
        </w:rPr>
      </w:pPr>
      <w:r>
        <w:rPr>
          <w:rFonts w:ascii="Arial" w:hAnsi="Arial" w:cs="Times New Roman"/>
          <w:b/>
          <w:color w:val="3333FF"/>
        </w:rPr>
        <w:t>Итоги конкурса</w:t>
      </w:r>
    </w:p>
    <w:p w:rsidR="0075386E" w:rsidRDefault="00B4430F" w:rsidP="00B4430F">
      <w:pPr>
        <w:ind w:left="1701" w:right="1701"/>
        <w:rPr>
          <w:rFonts w:ascii="Arial" w:hAnsi="Arial" w:cs="Times New Roman"/>
          <w:b/>
          <w:bCs/>
          <w:color w:val="FF0000"/>
          <w:sz w:val="28"/>
          <w:szCs w:val="28"/>
        </w:rPr>
      </w:pPr>
      <w:r>
        <w:rPr>
          <w:rFonts w:ascii="Arial" w:hAnsi="Arial" w:cs="Times New Roman"/>
          <w:b/>
          <w:bCs/>
          <w:color w:val="FF0000"/>
          <w:sz w:val="28"/>
          <w:szCs w:val="28"/>
        </w:rPr>
        <w:t xml:space="preserve">В каждой номинации и возрастной группе присваиваются звания лауреата I, II, III степеней, а также звания дипломанта I, II III степеней. </w:t>
      </w:r>
    </w:p>
    <w:p w:rsidR="0075386E" w:rsidRDefault="00B4430F" w:rsidP="00B4430F">
      <w:pPr>
        <w:ind w:left="1701" w:right="1701"/>
        <w:rPr>
          <w:rFonts w:ascii="Arial" w:hAnsi="Arial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Times New Roman"/>
          <w:b/>
          <w:bCs/>
          <w:color w:val="FF0000"/>
          <w:sz w:val="28"/>
          <w:szCs w:val="28"/>
        </w:rPr>
        <w:t xml:space="preserve">«ГРАН-ПРИ»                                                                                                                                                            </w:t>
      </w:r>
      <w:r>
        <w:rPr>
          <w:rFonts w:ascii="Arial" w:hAnsi="Arial" w:cs="Times New Roman"/>
          <w:b/>
          <w:bCs/>
          <w:color w:val="FF0000"/>
          <w:sz w:val="28"/>
          <w:szCs w:val="28"/>
          <w:u w:val="single"/>
        </w:rPr>
        <w:t xml:space="preserve"> </w:t>
      </w:r>
    </w:p>
    <w:p w:rsidR="0075386E" w:rsidRDefault="00B4430F" w:rsidP="00B4430F">
      <w:pPr>
        <w:ind w:left="1701" w:right="1701"/>
        <w:rPr>
          <w:rFonts w:ascii="Arial" w:hAnsi="Arial" w:cs="Times New Roman"/>
          <w:b/>
        </w:rPr>
      </w:pPr>
      <w:r>
        <w:rPr>
          <w:rFonts w:ascii="Arial" w:hAnsi="Arial" w:cs="Times New Roman"/>
          <w:b/>
        </w:rPr>
        <w:t xml:space="preserve">Оценка </w:t>
      </w:r>
      <w:proofErr w:type="gramStart"/>
      <w:r>
        <w:rPr>
          <w:rFonts w:ascii="Arial" w:hAnsi="Arial" w:cs="Times New Roman"/>
          <w:b/>
        </w:rPr>
        <w:t>выставляется</w:t>
      </w:r>
      <w:proofErr w:type="gramEnd"/>
      <w:r>
        <w:rPr>
          <w:rFonts w:ascii="Arial" w:hAnsi="Arial" w:cs="Times New Roman"/>
          <w:b/>
        </w:rPr>
        <w:t xml:space="preserve"> прежде всего в соответствии с возрастом и профессиональными навыками артистов</w:t>
      </w: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3333FF"/>
          <w:sz w:val="28"/>
          <w:szCs w:val="28"/>
        </w:rPr>
      </w:pPr>
      <w:r>
        <w:rPr>
          <w:rFonts w:ascii="Arial" w:hAnsi="Arial"/>
          <w:b/>
          <w:bCs/>
          <w:color w:val="3333FF"/>
          <w:sz w:val="28"/>
          <w:szCs w:val="28"/>
        </w:rPr>
        <w:t>Жюри конкурса-фестиваля</w:t>
      </w: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3333FF"/>
          <w:sz w:val="28"/>
          <w:szCs w:val="28"/>
        </w:rPr>
      </w:pPr>
      <w:r>
        <w:rPr>
          <w:rFonts w:ascii="Arial" w:hAnsi="Arial"/>
          <w:b/>
          <w:bCs/>
          <w:color w:val="3333FF"/>
          <w:sz w:val="28"/>
          <w:szCs w:val="28"/>
        </w:rPr>
        <w:t xml:space="preserve"> «Таланты России в Год российского кино» из Москвы</w:t>
      </w:r>
      <w:proofErr w:type="gramStart"/>
      <w:r>
        <w:rPr>
          <w:rFonts w:ascii="Arial" w:hAnsi="Arial"/>
          <w:b/>
          <w:bCs/>
          <w:color w:val="3333FF"/>
          <w:sz w:val="28"/>
          <w:szCs w:val="28"/>
        </w:rPr>
        <w:t xml:space="preserve"> !</w:t>
      </w:r>
      <w:proofErr w:type="gramEnd"/>
      <w:r>
        <w:rPr>
          <w:rFonts w:ascii="Arial" w:hAnsi="Arial"/>
          <w:b/>
          <w:bCs/>
          <w:color w:val="3333FF"/>
          <w:sz w:val="28"/>
          <w:szCs w:val="28"/>
        </w:rPr>
        <w:t>!!</w:t>
      </w: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3333FF"/>
          <w:sz w:val="28"/>
          <w:szCs w:val="28"/>
        </w:rPr>
      </w:pPr>
      <w:r>
        <w:rPr>
          <w:rFonts w:ascii="Arial" w:hAnsi="Arial"/>
          <w:b/>
          <w:bCs/>
          <w:color w:val="3333FF"/>
          <w:sz w:val="28"/>
          <w:szCs w:val="28"/>
        </w:rPr>
        <w:t xml:space="preserve">ИТОГОВЫЕ МАСТЕР-КЛАССЫ 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rPr>
          <w:rFonts w:ascii="Arial" w:hAnsi="Arial"/>
          <w:b/>
          <w:color w:val="000000"/>
          <w:sz w:val="28"/>
        </w:rPr>
      </w:pPr>
    </w:p>
    <w:p w:rsidR="0075386E" w:rsidRDefault="0075386E" w:rsidP="00B4430F">
      <w:pPr>
        <w:ind w:left="1701" w:right="1701"/>
        <w:rPr>
          <w:rFonts w:ascii="Arial" w:hAnsi="Arial"/>
          <w:b/>
          <w:color w:val="000000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bCs/>
          <w:i/>
          <w:color w:val="0000FF"/>
          <w:sz w:val="28"/>
          <w:szCs w:val="20"/>
        </w:rPr>
      </w:pPr>
      <w:r>
        <w:rPr>
          <w:rFonts w:ascii="Arial" w:hAnsi="Arial"/>
          <w:b/>
          <w:bCs/>
          <w:i/>
          <w:color w:val="0000FF"/>
          <w:sz w:val="28"/>
          <w:szCs w:val="20"/>
        </w:rPr>
        <w:t xml:space="preserve">ЧЛЕНЫ ЖЮРИ КОНКУРСОВ-ФЕСТИВАЛЕЙ </w:t>
      </w: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(народные и заслуженные артисты, педагоги ведущих профильных вузов, а так же продюсеры):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ЕВГЕНИЙ АРКАДЬЕВИЧ ГЕРЧАКОВ – Народный артист России, окончил музыкальное училище им. Гнесиных (мастерская Л. Михайлова).  </w:t>
      </w:r>
      <w:proofErr w:type="gramStart"/>
      <w:r>
        <w:rPr>
          <w:rFonts w:ascii="Arial" w:hAnsi="Arial"/>
          <w:b/>
          <w:i/>
          <w:color w:val="0000FF"/>
          <w:sz w:val="28"/>
        </w:rPr>
        <w:t>Широко известен по фильмам советского и российского кинематографа (1974 «Царевич Проша», 1976 «Мама» — Баран, 1978 «По улицам комод водили», 1979 «Камертон», 1981 «Отпуск за свой счёт», 1983 «Приключения маленького Мука», 1985 «Русь изначальная», 1991 «</w:t>
      </w:r>
      <w:proofErr w:type="spellStart"/>
      <w:r>
        <w:rPr>
          <w:rFonts w:ascii="Arial" w:hAnsi="Arial"/>
          <w:b/>
          <w:i/>
          <w:color w:val="0000FF"/>
          <w:sz w:val="28"/>
        </w:rPr>
        <w:t>Стару</w:t>
      </w:r>
      <w:proofErr w:type="spellEnd"/>
      <w:r>
        <w:rPr>
          <w:rFonts w:ascii="Arial" w:hAnsi="Arial"/>
          <w:b/>
          <w:i/>
          <w:color w:val="0000FF"/>
          <w:sz w:val="28"/>
        </w:rPr>
        <w:t>-ха-</w:t>
      </w:r>
      <w:proofErr w:type="spellStart"/>
      <w:r>
        <w:rPr>
          <w:rFonts w:ascii="Arial" w:hAnsi="Arial"/>
          <w:b/>
          <w:i/>
          <w:color w:val="0000FF"/>
          <w:sz w:val="28"/>
        </w:rPr>
        <w:t>рмса</w:t>
      </w:r>
      <w:proofErr w:type="spellEnd"/>
      <w:r>
        <w:rPr>
          <w:rFonts w:ascii="Arial" w:hAnsi="Arial"/>
          <w:b/>
          <w:i/>
          <w:color w:val="0000FF"/>
          <w:sz w:val="28"/>
        </w:rPr>
        <w:t>», 1992 «Мушкетёры двадцать лет спустя», 1995 «</w:t>
      </w:r>
      <w:proofErr w:type="spellStart"/>
      <w:r>
        <w:rPr>
          <w:rFonts w:ascii="Arial" w:hAnsi="Arial"/>
          <w:b/>
          <w:i/>
          <w:color w:val="0000FF"/>
          <w:sz w:val="28"/>
        </w:rPr>
        <w:t>Ширли-мырли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», 1997 «Графиня де </w:t>
      </w:r>
      <w:proofErr w:type="spellStart"/>
      <w:r>
        <w:rPr>
          <w:rFonts w:ascii="Arial" w:hAnsi="Arial"/>
          <w:b/>
          <w:i/>
          <w:color w:val="0000FF"/>
          <w:sz w:val="28"/>
        </w:rPr>
        <w:t>Монсоро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» (телесериал), 2004—2007 «Бальзаковский возраст, или все мужики </w:t>
      </w:r>
      <w:proofErr w:type="spellStart"/>
      <w:r>
        <w:rPr>
          <w:rFonts w:ascii="Arial" w:hAnsi="Arial"/>
          <w:b/>
          <w:i/>
          <w:color w:val="0000FF"/>
          <w:sz w:val="28"/>
        </w:rPr>
        <w:t>сво</w:t>
      </w:r>
      <w:proofErr w:type="spellEnd"/>
      <w:r>
        <w:rPr>
          <w:rFonts w:ascii="Arial" w:hAnsi="Arial"/>
          <w:b/>
          <w:i/>
          <w:color w:val="0000FF"/>
          <w:sz w:val="28"/>
        </w:rPr>
        <w:t>…» (телесериал), 2008 «Очень русский детектив", 2013</w:t>
      </w:r>
      <w:proofErr w:type="gramEnd"/>
      <w:r>
        <w:rPr>
          <w:rFonts w:ascii="Arial" w:hAnsi="Arial"/>
          <w:b/>
          <w:i/>
          <w:color w:val="0000FF"/>
          <w:sz w:val="28"/>
        </w:rPr>
        <w:t> «</w:t>
      </w:r>
      <w:proofErr w:type="gramStart"/>
      <w:r>
        <w:rPr>
          <w:rFonts w:ascii="Arial" w:hAnsi="Arial"/>
          <w:b/>
          <w:i/>
          <w:color w:val="0000FF"/>
          <w:sz w:val="28"/>
        </w:rPr>
        <w:t xml:space="preserve">Папины дочки» (телесериал), 2013 «Трудно быть Богом» и многие другие) </w:t>
      </w:r>
      <w:r>
        <w:rPr>
          <w:rFonts w:ascii="Arial" w:hAnsi="Arial"/>
          <w:b/>
          <w:i/>
          <w:color w:val="0000FF"/>
          <w:sz w:val="28"/>
        </w:rPr>
        <w:br/>
      </w:r>
      <w:r>
        <w:rPr>
          <w:rFonts w:ascii="Arial" w:hAnsi="Arial"/>
          <w:b/>
          <w:i/>
          <w:color w:val="0000FF"/>
          <w:sz w:val="28"/>
        </w:rPr>
        <w:br/>
        <w:t>МАЛЬЧЕНКО ВЛАДИМИР АФАНАСЬЕВИЧ – Народный артист РФ, певец (баритон).</w:t>
      </w:r>
      <w:proofErr w:type="gramEnd"/>
      <w:r>
        <w:rPr>
          <w:rFonts w:ascii="Arial" w:hAnsi="Arial"/>
          <w:b/>
          <w:i/>
          <w:color w:val="0000FF"/>
          <w:sz w:val="28"/>
        </w:rPr>
        <w:t xml:space="preserve"> Профессор (РАМ) им. Гнесиных Кафедра сольного пения (М. С. Агин), ПЦК Пение академическое. Гастролировал во многих странах мира – </w:t>
      </w:r>
      <w:r>
        <w:rPr>
          <w:rFonts w:ascii="Arial" w:hAnsi="Arial"/>
          <w:b/>
          <w:i/>
          <w:color w:val="0000FF"/>
          <w:sz w:val="28"/>
        </w:rPr>
        <w:lastRenderedPageBreak/>
        <w:t xml:space="preserve">США, Англия, Япония, Франция, Италия и др. Преподавал вокал в Мексике (2002) и </w:t>
      </w:r>
      <w:proofErr w:type="spellStart"/>
      <w:r>
        <w:rPr>
          <w:rFonts w:ascii="Arial" w:hAnsi="Arial"/>
          <w:b/>
          <w:i/>
          <w:color w:val="0000FF"/>
          <w:sz w:val="28"/>
        </w:rPr>
        <w:t>Дамаской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высшей школе музыки (Сирия, 1997-2008).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НАТАЛЬЯ ГЕННАДЬЕВНА БАННОВА — Народная артистка России, педагог «Института современного искусства» факультет: «</w:t>
      </w:r>
      <w:proofErr w:type="spellStart"/>
      <w:r>
        <w:rPr>
          <w:rFonts w:ascii="Arial" w:hAnsi="Arial"/>
          <w:b/>
          <w:i/>
          <w:color w:val="0000FF"/>
          <w:sz w:val="28"/>
        </w:rPr>
        <w:t>Эстрадно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-джазового пения»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ШЕСТУА ИРИНА ВЛАДИМИРОВНА - Заслуженная артистка РСФСР (14.02.1980), Награждена медалью ордена «За заслуги перед Отечеством» II степени (5.11.2004), акробатка. (РОСГОСЦИРК)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ЕВТУШЕНКО МАКСИМ ЮРЬЕВИЧ - Заслуженный артист России, главный дирижёр Государственного оркестра «Гусляры России», доцент кафедры оркестрового </w:t>
      </w:r>
      <w:proofErr w:type="spellStart"/>
      <w:r>
        <w:rPr>
          <w:rFonts w:ascii="Arial" w:hAnsi="Arial"/>
          <w:b/>
          <w:i/>
          <w:color w:val="0000FF"/>
          <w:sz w:val="28"/>
        </w:rPr>
        <w:t>дирижирования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Московского государственного института культуры (МГИК), доцент ГМПИ </w:t>
      </w:r>
      <w:proofErr w:type="spellStart"/>
      <w:r>
        <w:rPr>
          <w:rFonts w:ascii="Arial" w:hAnsi="Arial"/>
          <w:b/>
          <w:i/>
          <w:color w:val="0000FF"/>
          <w:sz w:val="28"/>
        </w:rPr>
        <w:t>М.М.Ипполитова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-Иванова факультета «Оркестровые и народные инструменты»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МАРИНА БОРИСОВНА ЯЩЕНКО – Заслуженная артистка России, балетмейстер ансамбля песни и пляски «Красная звезда» Ракетных войск стратегического назначения РФ </w:t>
      </w:r>
      <w:r>
        <w:rPr>
          <w:rFonts w:ascii="Arial" w:hAnsi="Arial"/>
          <w:b/>
          <w:i/>
          <w:color w:val="0000FF"/>
          <w:sz w:val="28"/>
        </w:rPr>
        <w:br/>
      </w:r>
      <w:r>
        <w:rPr>
          <w:rFonts w:ascii="Arial" w:hAnsi="Arial"/>
          <w:b/>
          <w:i/>
          <w:color w:val="0000FF"/>
          <w:sz w:val="28"/>
        </w:rPr>
        <w:br/>
        <w:t xml:space="preserve">АЛЕКСЕНДР (АЛЕКС) АЛЕКСАНДРОВИЧ НОВИКОВ </w:t>
      </w:r>
      <w:proofErr w:type="gramStart"/>
      <w:r>
        <w:rPr>
          <w:rFonts w:ascii="Arial" w:hAnsi="Arial"/>
          <w:b/>
          <w:i/>
          <w:color w:val="0000FF"/>
          <w:sz w:val="28"/>
        </w:rPr>
        <w:t>–З</w:t>
      </w:r>
      <w:proofErr w:type="gramEnd"/>
      <w:r>
        <w:rPr>
          <w:rFonts w:ascii="Arial" w:hAnsi="Arial"/>
          <w:b/>
          <w:i/>
          <w:color w:val="0000FF"/>
          <w:sz w:val="28"/>
        </w:rPr>
        <w:t>аслуженный артист России, руководитель джазового коллектива «</w:t>
      </w:r>
      <w:proofErr w:type="spellStart"/>
      <w:r>
        <w:rPr>
          <w:rFonts w:ascii="Arial" w:hAnsi="Arial"/>
          <w:b/>
          <w:i/>
          <w:color w:val="0000FF"/>
          <w:sz w:val="28"/>
        </w:rPr>
        <w:t>Harmony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</w:t>
      </w:r>
      <w:proofErr w:type="spellStart"/>
      <w:r>
        <w:rPr>
          <w:rFonts w:ascii="Arial" w:hAnsi="Arial"/>
          <w:b/>
          <w:i/>
          <w:color w:val="0000FF"/>
          <w:sz w:val="28"/>
        </w:rPr>
        <w:t>is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</w:t>
      </w:r>
      <w:proofErr w:type="spellStart"/>
      <w:r>
        <w:rPr>
          <w:rFonts w:ascii="Arial" w:hAnsi="Arial"/>
          <w:b/>
          <w:i/>
          <w:color w:val="0000FF"/>
          <w:sz w:val="28"/>
        </w:rPr>
        <w:t>in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</w:t>
      </w:r>
      <w:proofErr w:type="spellStart"/>
      <w:r>
        <w:rPr>
          <w:rFonts w:ascii="Arial" w:hAnsi="Arial"/>
          <w:b/>
          <w:i/>
          <w:color w:val="0000FF"/>
          <w:sz w:val="28"/>
        </w:rPr>
        <w:t>chaos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», с отличием окончил музыкальное Училище им. Гнесиных по специальности «артист оркестра (ансамбля), руководитель творческого коллектива, педагог»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lastRenderedPageBreak/>
        <w:t xml:space="preserve">ЖАРОВА ЗАУРЕ БАХЫТЖАНОВНА — солистка Московской Государственной академической филармонии, педагог РГСАИ и ЦМШ при Московской Консерватории </w:t>
      </w:r>
    </w:p>
    <w:p w:rsidR="0075386E" w:rsidRDefault="0075386E" w:rsidP="00B4430F">
      <w:pPr>
        <w:pStyle w:val="a5"/>
        <w:ind w:left="1701" w:right="1701"/>
        <w:rPr>
          <w:rFonts w:ascii="Arial" w:hAnsi="Arial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ШМАКОВА ЮЛИЯ АНАТОЛЬЕВНА - кандидат педагогических наук, доцент кафедры классического танца Московского государственного института культуры (МГИК), заведующая отделом "Хореографическое творчество" Московского областного колледжа искусств </w:t>
      </w:r>
    </w:p>
    <w:p w:rsidR="0075386E" w:rsidRDefault="0075386E" w:rsidP="00B4430F">
      <w:pPr>
        <w:pStyle w:val="a5"/>
        <w:ind w:left="1701" w:right="1701"/>
        <w:rPr>
          <w:rFonts w:ascii="Arial" w:hAnsi="Arial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МИХАЙЛОВА ЕВДОКИЯ (ДОННА) АФАНАСЬЕВНА – (Болгария) – доцент Государственного музыкально-педагогического института имени М.М. </w:t>
      </w:r>
      <w:proofErr w:type="spellStart"/>
      <w:r>
        <w:rPr>
          <w:rFonts w:ascii="Arial" w:hAnsi="Arial"/>
          <w:b/>
          <w:i/>
          <w:color w:val="0000FF"/>
          <w:sz w:val="28"/>
        </w:rPr>
        <w:t>Ипполитова</w:t>
      </w:r>
      <w:proofErr w:type="spellEnd"/>
      <w:r>
        <w:rPr>
          <w:rFonts w:ascii="Arial" w:hAnsi="Arial"/>
          <w:b/>
          <w:i/>
          <w:color w:val="0000FF"/>
          <w:sz w:val="28"/>
        </w:rPr>
        <w:t>-Иванова (Москва), концертная исполнительница народных песен и современных авторов. Член содружество «</w:t>
      </w:r>
      <w:proofErr w:type="spellStart"/>
      <w:r>
        <w:rPr>
          <w:rFonts w:ascii="Arial" w:hAnsi="Arial"/>
          <w:b/>
          <w:i/>
          <w:color w:val="0000FF"/>
          <w:sz w:val="28"/>
        </w:rPr>
        <w:t>Българи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– </w:t>
      </w:r>
      <w:proofErr w:type="spellStart"/>
      <w:r>
        <w:rPr>
          <w:rFonts w:ascii="Arial" w:hAnsi="Arial"/>
          <w:b/>
          <w:i/>
          <w:color w:val="0000FF"/>
          <w:sz w:val="28"/>
        </w:rPr>
        <w:t>творци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в </w:t>
      </w:r>
      <w:proofErr w:type="spellStart"/>
      <w:r>
        <w:rPr>
          <w:rFonts w:ascii="Arial" w:hAnsi="Arial"/>
          <w:b/>
          <w:i/>
          <w:color w:val="0000FF"/>
          <w:sz w:val="28"/>
        </w:rPr>
        <w:t>странство</w:t>
      </w:r>
      <w:proofErr w:type="spellEnd"/>
      <w:r>
        <w:rPr>
          <w:rFonts w:ascii="Arial" w:hAnsi="Arial"/>
          <w:b/>
          <w:i/>
          <w:color w:val="0000FF"/>
          <w:sz w:val="28"/>
        </w:rPr>
        <w:t>» Р. Болгария. Репертуар певицы записан и содержится в фонде радио и телевидения Российской Федерации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ДМИТРИЕНКО НАДЕЖДА ЛЬВОВНА — преподаватель института имени М. М. </w:t>
      </w:r>
      <w:proofErr w:type="spellStart"/>
      <w:r>
        <w:rPr>
          <w:rFonts w:ascii="Arial" w:hAnsi="Arial"/>
          <w:b/>
          <w:i/>
          <w:color w:val="0000FF"/>
          <w:sz w:val="28"/>
        </w:rPr>
        <w:t>Ипполитова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-Иванова факультет: «Исполнительное искусство», солистка Государственного академического ансамбля «Россия» им. Г. Л. Зыкиной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ГОРБУНОВ ЕВГЕНИЙ ВИКТОРОВИЧ - преподаватель первой квалификационной категории Российской академии музыки им. Гнесиных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СЕРГЕЙ ВАСИЛЬЕВ – композитор, лидер-</w:t>
      </w:r>
      <w:proofErr w:type="spellStart"/>
      <w:r>
        <w:rPr>
          <w:rFonts w:ascii="Arial" w:hAnsi="Arial"/>
          <w:b/>
          <w:i/>
          <w:color w:val="0000FF"/>
          <w:sz w:val="28"/>
        </w:rPr>
        <w:t>гитарист</w:t>
      </w:r>
      <w:proofErr w:type="gramStart"/>
      <w:r>
        <w:rPr>
          <w:rFonts w:ascii="Arial" w:hAnsi="Arial"/>
          <w:b/>
          <w:i/>
          <w:color w:val="0000FF"/>
          <w:sz w:val="28"/>
        </w:rPr>
        <w:t>,У</w:t>
      </w:r>
      <w:proofErr w:type="gramEnd"/>
      <w:r>
        <w:rPr>
          <w:rFonts w:ascii="Arial" w:hAnsi="Arial"/>
          <w:b/>
          <w:i/>
          <w:color w:val="0000FF"/>
          <w:sz w:val="28"/>
        </w:rPr>
        <w:t>ЧАСТНИК</w:t>
      </w:r>
      <w:proofErr w:type="spellEnd"/>
      <w:r>
        <w:rPr>
          <w:rFonts w:ascii="Arial" w:hAnsi="Arial"/>
          <w:b/>
          <w:i/>
          <w:color w:val="0000FF"/>
          <w:sz w:val="28"/>
        </w:rPr>
        <w:t xml:space="preserve"> ЗОЛОТОГО СОСТАВА ГРУППЫ «ЗЕМЛЯНЕ»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lastRenderedPageBreak/>
        <w:t xml:space="preserve">ФАТЕЕВ ВАЛЕНТИН МИХАЙЛОВИЧ — режиссёр, заместитель художественного руководителя Государственного Московского театра иллюзии </w:t>
      </w: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МАРКИН ВАЛЕРИЙ МИХАЙЛОВИ</w:t>
      </w:r>
      <w:proofErr w:type="gramStart"/>
      <w:r>
        <w:rPr>
          <w:rFonts w:ascii="Arial" w:hAnsi="Arial"/>
          <w:b/>
          <w:i/>
          <w:color w:val="0000FF"/>
          <w:sz w:val="28"/>
        </w:rPr>
        <w:t>Ч-</w:t>
      </w:r>
      <w:proofErr w:type="gramEnd"/>
      <w:r>
        <w:rPr>
          <w:rFonts w:ascii="Arial" w:hAnsi="Arial"/>
          <w:b/>
          <w:i/>
          <w:color w:val="0000FF"/>
          <w:sz w:val="28"/>
        </w:rPr>
        <w:t xml:space="preserve"> актёр, режиссёр, старший преподаватель кафедры мастерство актера Театрального института им. Б. В. Щукина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ЗАВАДСКИЙ ИГОРЬ ЕВГЕНЬЕВИЧ — преподаватель, методист кафедры актёрского мастерства института им. Бориса Щукина </w:t>
      </w:r>
      <w:r>
        <w:rPr>
          <w:rFonts w:ascii="Arial" w:hAnsi="Arial"/>
          <w:b/>
          <w:i/>
          <w:color w:val="0000FF"/>
          <w:sz w:val="28"/>
        </w:rPr>
        <w:br/>
      </w:r>
      <w:r>
        <w:rPr>
          <w:rFonts w:ascii="Arial" w:hAnsi="Arial"/>
          <w:b/>
          <w:i/>
          <w:color w:val="0000FF"/>
          <w:sz w:val="28"/>
        </w:rPr>
        <w:br/>
        <w:t>СМОЛ</w:t>
      </w:r>
      <w:r w:rsidRPr="00B4430F">
        <w:rPr>
          <w:rFonts w:ascii="Arial" w:hAnsi="Arial"/>
          <w:b/>
          <w:i/>
          <w:color w:val="0000FF"/>
          <w:sz w:val="28"/>
        </w:rPr>
        <w:t>ЬЯНИН</w:t>
      </w:r>
      <w:r>
        <w:rPr>
          <w:rFonts w:ascii="Arial" w:hAnsi="Arial"/>
          <w:b/>
          <w:i/>
          <w:color w:val="0000FF"/>
          <w:sz w:val="28"/>
        </w:rPr>
        <w:t xml:space="preserve"> СЕРГЕЙ НИКОЛАЕВИЧ — доцент, заместитель </w:t>
      </w:r>
      <w:proofErr w:type="gramStart"/>
      <w:r>
        <w:rPr>
          <w:rFonts w:ascii="Arial" w:hAnsi="Arial"/>
          <w:b/>
          <w:i/>
          <w:color w:val="0000FF"/>
          <w:sz w:val="28"/>
        </w:rPr>
        <w:t>декана Московского Государственного Института Культуры кафедры современной хореографии</w:t>
      </w:r>
      <w:proofErr w:type="gramEnd"/>
      <w:r>
        <w:rPr>
          <w:rFonts w:ascii="Arial" w:hAnsi="Arial"/>
          <w:b/>
          <w:i/>
          <w:color w:val="0000FF"/>
          <w:sz w:val="28"/>
        </w:rPr>
        <w:t xml:space="preserve"> и танцев народов мира (МГИК)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НОВИЧКОВА НАТАЛИЯ ПЕТРОВНА - старший преподаватель Московского Государственного Института Культуры кафедры современной хореографии и танцев народов мира (МГИК). Хореограф-постановщик шоу программ звезд российской эстрады, крупных презентаций, показов и цирковых шоу-программ. Прошла профессиональную стажировку во Франции, Голландии, Германии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МИТРОХИН МИХАИЛ АЛЕКСАНДРОВИЧ — старший преподаватель Московского Государственного Института Культуры кафедры современной хореографии и танцев народов мира (МГИК), исполнял весь классический репертуар в Государственном Кремлевском Дворце Съездов (ГКДС)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 xml:space="preserve">ШВАРЦ ИННА КУНОВНА - старший преподаватель кафедры современной хореографии и танцев народов </w:t>
      </w:r>
      <w:r>
        <w:rPr>
          <w:rFonts w:ascii="Arial" w:hAnsi="Arial"/>
          <w:b/>
          <w:i/>
          <w:color w:val="0000FF"/>
          <w:sz w:val="28"/>
        </w:rPr>
        <w:lastRenderedPageBreak/>
        <w:t xml:space="preserve">мира МГИК. Принимала участие в многочисленных мастер-классах, семинарах, </w:t>
      </w:r>
      <w:proofErr w:type="gramStart"/>
      <w:r>
        <w:rPr>
          <w:rFonts w:ascii="Arial" w:hAnsi="Arial"/>
          <w:b/>
          <w:i/>
          <w:color w:val="0000FF"/>
          <w:sz w:val="28"/>
        </w:rPr>
        <w:t>фестивалях</w:t>
      </w:r>
      <w:proofErr w:type="gramEnd"/>
      <w:r>
        <w:rPr>
          <w:rFonts w:ascii="Arial" w:hAnsi="Arial"/>
          <w:b/>
          <w:i/>
          <w:color w:val="0000FF"/>
          <w:sz w:val="28"/>
        </w:rPr>
        <w:t xml:space="preserve"> как в России, так и за рубежом. </w:t>
      </w:r>
    </w:p>
    <w:p w:rsidR="0075386E" w:rsidRDefault="0075386E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ВАРНАВСКАЯ ИРИНА ГЕРБЕРТОВНА — магистр искусств, педагог-балетмейстер, преподаватель «Московского областного колледжа искусств», отделение хореографическое творчество</w:t>
      </w:r>
    </w:p>
    <w:p w:rsidR="0075386E" w:rsidRDefault="0075386E" w:rsidP="00B4430F">
      <w:pPr>
        <w:pStyle w:val="a5"/>
        <w:ind w:left="1701" w:right="1701"/>
        <w:rPr>
          <w:rFonts w:ascii="Arial" w:hAnsi="Arial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ЕЛИЗАВЕТА МИХАЙЛОВНА БОГОРОВА – телеведущая, продюсер</w:t>
      </w:r>
    </w:p>
    <w:p w:rsidR="0075386E" w:rsidRDefault="0075386E" w:rsidP="00B4430F">
      <w:pPr>
        <w:pStyle w:val="a5"/>
        <w:ind w:left="1701" w:right="1701"/>
        <w:rPr>
          <w:rFonts w:ascii="Arial" w:hAnsi="Arial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i/>
          <w:color w:val="0000FF"/>
          <w:sz w:val="28"/>
        </w:rPr>
      </w:pPr>
      <w:r>
        <w:rPr>
          <w:rFonts w:ascii="Arial" w:hAnsi="Arial"/>
          <w:b/>
          <w:i/>
          <w:color w:val="0000FF"/>
          <w:sz w:val="28"/>
        </w:rPr>
        <w:t>ЕЛЕНА ВАСИЛЬЕВА – продюсер</w:t>
      </w:r>
    </w:p>
    <w:p w:rsidR="0075386E" w:rsidRDefault="00B4430F" w:rsidP="00B4430F">
      <w:pPr>
        <w:pStyle w:val="a5"/>
        <w:ind w:left="1701" w:right="1701"/>
        <w:rPr>
          <w:rFonts w:ascii="Arial" w:hAnsi="Arial"/>
          <w:b/>
          <w:bCs/>
          <w:color w:val="0000FF"/>
          <w:sz w:val="32"/>
          <w:szCs w:val="32"/>
        </w:rPr>
      </w:pPr>
      <w:r>
        <w:rPr>
          <w:rFonts w:ascii="Arial" w:hAnsi="Arial"/>
          <w:b/>
          <w:bCs/>
          <w:color w:val="0000FF"/>
          <w:sz w:val="32"/>
          <w:szCs w:val="32"/>
        </w:rPr>
        <w:t>Организационный взнос за участие в Открытом Телевизионном Международном конкурсе-фестивале «Таланты России в Год российского кино» (</w:t>
      </w:r>
      <w:r>
        <w:rPr>
          <w:rFonts w:ascii="Arial" w:hAnsi="Arial"/>
          <w:b/>
          <w:bCs/>
          <w:color w:val="0000FF"/>
          <w:sz w:val="32"/>
          <w:szCs w:val="32"/>
          <w:u w:val="single"/>
        </w:rPr>
        <w:t>для одного направления в номинации</w:t>
      </w:r>
      <w:r>
        <w:rPr>
          <w:rFonts w:ascii="Arial" w:hAnsi="Arial"/>
          <w:b/>
          <w:bCs/>
          <w:color w:val="0000FF"/>
          <w:sz w:val="32"/>
          <w:szCs w:val="32"/>
        </w:rPr>
        <w:t>):</w:t>
      </w:r>
    </w:p>
    <w:p w:rsidR="0075386E" w:rsidRDefault="00B4430F" w:rsidP="00B4430F">
      <w:pPr>
        <w:ind w:left="1701" w:right="1701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Солисты, дуэты, трио, ведущие – 1 7</w:t>
      </w:r>
      <w:r w:rsidRPr="00B4430F">
        <w:rPr>
          <w:rFonts w:ascii="Arial" w:hAnsi="Arial"/>
          <w:sz w:val="28"/>
          <w:szCs w:val="28"/>
        </w:rPr>
        <w:t>50</w:t>
      </w:r>
      <w:r>
        <w:rPr>
          <w:rFonts w:ascii="Arial" w:hAnsi="Arial"/>
          <w:sz w:val="28"/>
          <w:szCs w:val="28"/>
        </w:rPr>
        <w:t xml:space="preserve"> рублей с человека;</w:t>
      </w:r>
    </w:p>
    <w:p w:rsidR="0075386E" w:rsidRDefault="00B4430F" w:rsidP="00B4430F">
      <w:pPr>
        <w:ind w:left="1701" w:right="1701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Участник ансамбля числом до 9 человек включительно –  900 рублей с человека;</w:t>
      </w:r>
    </w:p>
    <w:p w:rsidR="0075386E" w:rsidRDefault="00B4430F" w:rsidP="00B4430F">
      <w:pPr>
        <w:ind w:left="1701" w:right="1701"/>
        <w:rPr>
          <w:rFonts w:ascii="Arial" w:hAnsi="Arial" w:cs="Times New Roman"/>
          <w:color w:val="000000"/>
          <w:sz w:val="28"/>
          <w:szCs w:val="28"/>
        </w:rPr>
      </w:pPr>
      <w:r>
        <w:rPr>
          <w:rFonts w:ascii="Arial" w:hAnsi="Arial" w:cs="Times New Roman"/>
          <w:color w:val="000000"/>
          <w:sz w:val="28"/>
          <w:szCs w:val="28"/>
        </w:rPr>
        <w:t>- Участник ансамбля числом от 10 человек -</w:t>
      </w:r>
      <w:r>
        <w:rPr>
          <w:rFonts w:ascii="Arial" w:hAnsi="Arial"/>
          <w:sz w:val="28"/>
          <w:szCs w:val="28"/>
        </w:rPr>
        <w:t xml:space="preserve"> 7</w:t>
      </w:r>
      <w:r>
        <w:rPr>
          <w:rFonts w:ascii="Arial" w:hAnsi="Arial" w:cs="Times New Roman"/>
          <w:color w:val="000000"/>
          <w:sz w:val="28"/>
          <w:szCs w:val="28"/>
        </w:rPr>
        <w:t>50 рублей с человека.</w:t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19" behindDoc="0" locked="0" layoutInCell="1" allowOverlap="1" wp14:anchorId="21D3380A" wp14:editId="3F199DF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28750" cy="1428750"/>
            <wp:effectExtent l="0" t="0" r="0" b="0"/>
            <wp:wrapSquare wrapText="largest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18" behindDoc="0" locked="0" layoutInCell="1" allowOverlap="1" wp14:anchorId="54CEE241" wp14:editId="1FCAAE4F">
            <wp:simplePos x="0" y="0"/>
            <wp:positionH relativeFrom="column">
              <wp:posOffset>2013585</wp:posOffset>
            </wp:positionH>
            <wp:positionV relativeFrom="paragraph">
              <wp:posOffset>150495</wp:posOffset>
            </wp:positionV>
            <wp:extent cx="3514725" cy="1390650"/>
            <wp:effectExtent l="0" t="0" r="0" b="0"/>
            <wp:wrapSquare wrapText="largest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75386E" w:rsidP="00B4430F">
      <w:pPr>
        <w:ind w:left="1701" w:right="1701"/>
        <w:jc w:val="both"/>
        <w:rPr>
          <w:rFonts w:hint="eastAsia"/>
        </w:rPr>
      </w:pPr>
    </w:p>
    <w:p w:rsidR="0075386E" w:rsidRDefault="00B4430F" w:rsidP="00B4430F">
      <w:pPr>
        <w:ind w:left="1701" w:right="1701"/>
        <w:jc w:val="both"/>
        <w:rPr>
          <w:rFonts w:ascii="Arial" w:hAnsi="Arial"/>
          <w:sz w:val="21"/>
          <w:szCs w:val="21"/>
        </w:rPr>
      </w:pPr>
      <w:bookmarkStart w:id="1" w:name="__DdeLink__9962_1086157917"/>
      <w:r>
        <w:rPr>
          <w:rFonts w:ascii="Arial" w:hAnsi="Arial"/>
          <w:sz w:val="21"/>
          <w:szCs w:val="21"/>
        </w:rPr>
        <w:t>Участники из детских домов и имеющие степень инвалидности организационный взнос не оплачивают, так же, как многодетные и малообеспеченные семьи при предоставлении копии и оригинала соответствующих справок и документов государственного образца, на копии должен быть указан текущий года, копии принимаются с подписью и печатью (копии сдаются в оргкомитет при регистрации)</w:t>
      </w:r>
      <w:bookmarkEnd w:id="1"/>
      <w:r>
        <w:rPr>
          <w:rFonts w:ascii="Arial" w:hAnsi="Arial"/>
          <w:sz w:val="21"/>
          <w:szCs w:val="21"/>
        </w:rPr>
        <w:t>.</w:t>
      </w:r>
    </w:p>
    <w:p w:rsidR="0075386E" w:rsidRDefault="0075386E" w:rsidP="00B4430F">
      <w:pPr>
        <w:ind w:left="1701" w:right="1701"/>
        <w:jc w:val="both"/>
        <w:rPr>
          <w:rFonts w:ascii="Arial" w:hAnsi="Arial"/>
          <w:sz w:val="21"/>
          <w:szCs w:val="21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ОПЛАТУ ОРГАНИЗАЦИОННОГО ВЗНОСА МОЖНО ПРОИЗВЕСТИ 2 СПОСОБАМИ: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1. ПО ДОГОВОРУ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2. ПРИ РЕГИСТРАЦИИ</w:t>
      </w:r>
    </w:p>
    <w:p w:rsidR="0075386E" w:rsidRDefault="00B4430F" w:rsidP="00B4430F">
      <w:pPr>
        <w:ind w:left="1701" w:right="1701"/>
        <w:rPr>
          <w:rStyle w:val="a4"/>
          <w:rFonts w:ascii="Arial" w:hAnsi="Arial" w:cs="Times New Roman"/>
          <w:color w:val="000000"/>
        </w:rPr>
      </w:pPr>
      <w:r>
        <w:rPr>
          <w:rStyle w:val="a4"/>
          <w:rFonts w:ascii="Arial" w:hAnsi="Arial" w:cs="Times New Roman"/>
          <w:color w:val="000000"/>
        </w:rPr>
        <w:t>РАСПИСАНИЕ КОНКУРСНОЙ ПРОГРАММЫ ВЫСЫЛАЕТСЯ ЗА 3 ДНЯ ДО ТЕЛЕВИЗИОННОГО ФЕСТИВАЛЯ-КОНКУРСА, ПОСЛЕ ОКОНЧАНИЯ ПРИЕМА ЗАЯВОК.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pStyle w:val="a5"/>
        <w:ind w:left="1701" w:right="1701"/>
        <w:rPr>
          <w:rFonts w:ascii="Arial" w:hAnsi="Arial"/>
          <w:b/>
          <w:bCs/>
          <w:color w:val="FF3333"/>
          <w:sz w:val="28"/>
          <w:szCs w:val="28"/>
        </w:rPr>
      </w:pPr>
      <w:r>
        <w:rPr>
          <w:rFonts w:ascii="Arial" w:hAnsi="Arial"/>
          <w:b/>
          <w:bCs/>
          <w:color w:val="FF3333"/>
          <w:sz w:val="28"/>
          <w:szCs w:val="28"/>
        </w:rPr>
        <w:t>Оргкомитет оставляет за собой право досрочно прекратить прием заявок!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rPr>
          <w:rFonts w:hint="eastAsia"/>
        </w:rPr>
      </w:pP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Технические требования мероприятия:</w:t>
      </w:r>
    </w:p>
    <w:p w:rsidR="0075386E" w:rsidRDefault="00B4430F" w:rsidP="00B4430F">
      <w:pPr>
        <w:ind w:left="1701" w:right="1701"/>
        <w:rPr>
          <w:rFonts w:ascii="Arial" w:hAnsi="Arial"/>
          <w:color w:val="FF6600"/>
          <w:u w:val="single"/>
        </w:rPr>
      </w:pPr>
      <w:r>
        <w:rPr>
          <w:rFonts w:ascii="Arial" w:hAnsi="Arial"/>
        </w:rPr>
        <w:t>- фонограмма (</w:t>
      </w:r>
      <w:proofErr w:type="spellStart"/>
      <w:r>
        <w:rPr>
          <w:rFonts w:ascii="Arial" w:hAnsi="Arial"/>
        </w:rPr>
        <w:t>минусовка</w:t>
      </w:r>
      <w:proofErr w:type="spellEnd"/>
      <w:r>
        <w:rPr>
          <w:rFonts w:ascii="Arial" w:hAnsi="Arial"/>
        </w:rPr>
        <w:t xml:space="preserve">) должна быть записана на </w:t>
      </w:r>
      <w:proofErr w:type="spellStart"/>
      <w:r>
        <w:rPr>
          <w:rFonts w:ascii="Arial" w:hAnsi="Arial"/>
        </w:rPr>
        <w:t>флеш</w:t>
      </w:r>
      <w:proofErr w:type="spellEnd"/>
      <w:r>
        <w:rPr>
          <w:rFonts w:ascii="Arial" w:hAnsi="Arial"/>
        </w:rPr>
        <w:t xml:space="preserve">-накопитель </w:t>
      </w:r>
      <w:r>
        <w:rPr>
          <w:rFonts w:ascii="Arial" w:hAnsi="Arial"/>
          <w:color w:val="FF6600"/>
          <w:u w:val="single"/>
        </w:rPr>
        <w:t xml:space="preserve">без «Беков»; 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- не допускаются конкурсные выступления вокалистов под фонограмму «плюс»;</w:t>
      </w:r>
    </w:p>
    <w:p w:rsidR="0075386E" w:rsidRDefault="00B4430F" w:rsidP="00B4430F">
      <w:pPr>
        <w:ind w:left="1701" w:right="1701"/>
        <w:rPr>
          <w:rFonts w:ascii="Arial" w:hAnsi="Arial"/>
        </w:rPr>
      </w:pPr>
      <w:r>
        <w:rPr>
          <w:rFonts w:ascii="Arial" w:hAnsi="Arial"/>
        </w:rPr>
        <w:t>- для вокальных ансамблей и отдельных исполнителей, превышающих более 5 человек, разрешается использовать свои радиомикрофоны или головные микрофонные гарнитуры.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b/>
          <w:bCs/>
          <w:color w:val="000000"/>
          <w:u w:val="single"/>
          <w:shd w:val="clear" w:color="auto" w:fill="0066FF"/>
        </w:rPr>
      </w:pPr>
      <w:r>
        <w:rPr>
          <w:rFonts w:ascii="Arial" w:hAnsi="Arial"/>
          <w:b/>
          <w:bCs/>
          <w:color w:val="000000"/>
          <w:u w:val="single"/>
          <w:shd w:val="clear" w:color="auto" w:fill="0066FF"/>
        </w:rPr>
        <w:t xml:space="preserve">ДОПОЛНИТЕЛЬНО </w:t>
      </w:r>
    </w:p>
    <w:p w:rsidR="0075386E" w:rsidRDefault="0075386E" w:rsidP="00B4430F">
      <w:pPr>
        <w:ind w:left="1701" w:right="1701"/>
        <w:jc w:val="center"/>
        <w:rPr>
          <w:rFonts w:ascii="Arial" w:hAnsi="Arial"/>
          <w:color w:val="FF3333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*Оргкомитет Международного Телевизионного конкурса-фестиваля оставляет за собой право внесения изменений по времени и месту проведения мероприятия.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*Организаторы фестиваля-конкурса не несут ответственности перед авторами произведений и песен, исполняемых участниками фестиваля-конкурса!</w:t>
      </w:r>
    </w:p>
    <w:p w:rsidR="0075386E" w:rsidRDefault="0075386E" w:rsidP="00B4430F">
      <w:pPr>
        <w:ind w:left="1701" w:right="1701"/>
        <w:rPr>
          <w:rFonts w:ascii="Arial" w:hAnsi="Arial"/>
        </w:rPr>
      </w:pPr>
    </w:p>
    <w:p w:rsidR="0075386E" w:rsidRDefault="00B4430F" w:rsidP="00B4430F">
      <w:pPr>
        <w:ind w:left="1701" w:right="170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*Творческие коллективы должны иметь необходимое количество сопровождающих лиц, гарантирующих безопасность пребывания своих участников конкурса.  </w:t>
      </w:r>
    </w:p>
    <w:p w:rsidR="0075386E" w:rsidRDefault="00B4430F" w:rsidP="00B4430F">
      <w:pPr>
        <w:ind w:left="1701" w:right="1701"/>
        <w:rPr>
          <w:rFonts w:hint="eastAsia"/>
          <w:color w:val="3333FF"/>
          <w:sz w:val="28"/>
          <w:szCs w:val="28"/>
        </w:rPr>
      </w:pPr>
      <w:r>
        <w:rPr>
          <w:color w:val="3333FF"/>
          <w:sz w:val="28"/>
          <w:szCs w:val="28"/>
        </w:rPr>
        <w:t xml:space="preserve">                                                             </w:t>
      </w:r>
      <w:r>
        <w:rPr>
          <w:noProof/>
          <w:color w:val="3333FF"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1" allowOverlap="1" wp14:anchorId="3D8DC63F" wp14:editId="02FB258C">
            <wp:simplePos x="0" y="0"/>
            <wp:positionH relativeFrom="column">
              <wp:posOffset>2823210</wp:posOffset>
            </wp:positionH>
            <wp:positionV relativeFrom="paragraph">
              <wp:posOffset>60325</wp:posOffset>
            </wp:positionV>
            <wp:extent cx="1812290" cy="1259840"/>
            <wp:effectExtent l="0" t="0" r="0" b="0"/>
            <wp:wrapSquare wrapText="largest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86E" w:rsidRDefault="0075386E" w:rsidP="00B4430F">
      <w:pPr>
        <w:ind w:left="1701" w:right="1701"/>
        <w:rPr>
          <w:rFonts w:hint="eastAsia"/>
          <w:color w:val="3333FF"/>
          <w:sz w:val="28"/>
          <w:szCs w:val="28"/>
        </w:rPr>
      </w:pPr>
    </w:p>
    <w:p w:rsidR="0075386E" w:rsidRDefault="00B4430F" w:rsidP="00B4430F">
      <w:pPr>
        <w:ind w:left="1701" w:right="1701"/>
        <w:rPr>
          <w:rFonts w:hint="eastAsia"/>
          <w:color w:val="3333FF"/>
          <w:sz w:val="28"/>
          <w:szCs w:val="28"/>
        </w:rPr>
      </w:pPr>
      <w:r>
        <w:rPr>
          <w:color w:val="3333FF"/>
          <w:sz w:val="28"/>
          <w:szCs w:val="28"/>
        </w:rPr>
        <w:t xml:space="preserve">                   </w:t>
      </w: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75386E" w:rsidP="00B4430F">
      <w:pPr>
        <w:ind w:left="1701" w:right="1701"/>
        <w:jc w:val="center"/>
        <w:rPr>
          <w:rFonts w:hint="eastAsia"/>
        </w:rPr>
      </w:pPr>
    </w:p>
    <w:p w:rsidR="0075386E" w:rsidRDefault="00B4430F" w:rsidP="00B4430F">
      <w:pPr>
        <w:ind w:left="1701" w:right="1701"/>
        <w:jc w:val="center"/>
        <w:rPr>
          <w:rFonts w:ascii="Arial" w:hAnsi="Arial"/>
          <w:color w:val="3333FF"/>
          <w:sz w:val="28"/>
          <w:szCs w:val="28"/>
        </w:rPr>
      </w:pPr>
      <w:r>
        <w:rPr>
          <w:rFonts w:ascii="Arial" w:hAnsi="Arial"/>
          <w:color w:val="3333FF"/>
          <w:sz w:val="28"/>
          <w:szCs w:val="28"/>
        </w:rPr>
        <w:t>Контакты оргкомитета Международного Телевизионного</w:t>
      </w:r>
    </w:p>
    <w:p w:rsidR="0075386E" w:rsidRPr="00B4430F" w:rsidRDefault="00B4430F" w:rsidP="00B4430F">
      <w:pPr>
        <w:ind w:left="1701" w:right="1701"/>
        <w:jc w:val="center"/>
        <w:rPr>
          <w:rFonts w:ascii="Arial" w:hAnsi="Arial"/>
          <w:color w:val="3333FF"/>
          <w:sz w:val="28"/>
          <w:szCs w:val="28"/>
        </w:rPr>
      </w:pPr>
      <w:r>
        <w:rPr>
          <w:rFonts w:ascii="Arial" w:hAnsi="Arial"/>
          <w:color w:val="3333FF"/>
          <w:sz w:val="28"/>
          <w:szCs w:val="28"/>
        </w:rPr>
        <w:t xml:space="preserve">конкурса-фестиваля </w:t>
      </w:r>
      <w:proofErr w:type="spellStart"/>
      <w:r>
        <w:rPr>
          <w:rFonts w:ascii="Arial" w:hAnsi="Arial"/>
          <w:color w:val="3333FF"/>
          <w:sz w:val="28"/>
          <w:szCs w:val="28"/>
          <w:lang w:val="en-US"/>
        </w:rPr>
        <w:t>KlenMediaStar</w:t>
      </w:r>
      <w:proofErr w:type="spellEnd"/>
    </w:p>
    <w:p w:rsidR="0075386E" w:rsidRDefault="00B4430F" w:rsidP="00B4430F">
      <w:pPr>
        <w:ind w:left="1701" w:right="1701"/>
        <w:jc w:val="center"/>
        <w:rPr>
          <w:rFonts w:ascii="Arial" w:hAnsi="Arial" w:cs="Times New Roman"/>
          <w:b/>
          <w:color w:val="3333FF"/>
          <w:sz w:val="28"/>
          <w:szCs w:val="28"/>
          <w:u w:val="single"/>
        </w:rPr>
      </w:pPr>
      <w:r>
        <w:rPr>
          <w:rFonts w:ascii="Arial" w:eastAsia="Times New Roman" w:hAnsi="Arial" w:cs="Times New Roman"/>
          <w:b/>
          <w:color w:val="3333FF"/>
          <w:sz w:val="28"/>
          <w:szCs w:val="28"/>
          <w:u w:val="single"/>
        </w:rPr>
        <w:t xml:space="preserve"> </w:t>
      </w:r>
      <w:r>
        <w:rPr>
          <w:rFonts w:ascii="Arial" w:hAnsi="Arial" w:cs="Times New Roman"/>
          <w:b/>
          <w:color w:val="3333FF"/>
          <w:sz w:val="28"/>
          <w:szCs w:val="28"/>
          <w:u w:val="single"/>
        </w:rPr>
        <w:t>«Таланты России в Год российского кино»</w:t>
      </w:r>
      <w:proofErr w:type="gramStart"/>
      <w:r>
        <w:rPr>
          <w:rFonts w:ascii="Arial" w:hAnsi="Arial" w:cs="Times New Roman"/>
          <w:b/>
          <w:color w:val="3333FF"/>
          <w:sz w:val="28"/>
          <w:szCs w:val="28"/>
          <w:u w:val="single"/>
        </w:rPr>
        <w:t xml:space="preserve"> :</w:t>
      </w:r>
      <w:proofErr w:type="gramEnd"/>
    </w:p>
    <w:p w:rsidR="0075386E" w:rsidRDefault="00B4430F" w:rsidP="00B4430F">
      <w:pPr>
        <w:ind w:left="1701" w:right="1701"/>
        <w:jc w:val="center"/>
        <w:rPr>
          <w:rFonts w:ascii="Arial" w:hAnsi="Arial"/>
          <w:color w:val="3333FF"/>
          <w:sz w:val="28"/>
          <w:szCs w:val="28"/>
        </w:rPr>
      </w:pPr>
      <w:r>
        <w:rPr>
          <w:rFonts w:ascii="Arial" w:hAnsi="Arial"/>
          <w:color w:val="3333FF"/>
          <w:sz w:val="28"/>
          <w:szCs w:val="28"/>
        </w:rPr>
        <w:t>129223 г. Москва, ул. Проспект Мира, д. 119, строение 84 (ДК ВДНХ)</w:t>
      </w:r>
    </w:p>
    <w:p w:rsidR="0075386E" w:rsidRDefault="00B4430F" w:rsidP="00B4430F">
      <w:pPr>
        <w:ind w:left="1701" w:right="1701"/>
        <w:jc w:val="center"/>
        <w:rPr>
          <w:rFonts w:ascii="Arial" w:hAnsi="Arial"/>
          <w:color w:val="0000FF"/>
          <w:sz w:val="28"/>
          <w:szCs w:val="28"/>
          <w:lang w:val="en-US"/>
        </w:rPr>
      </w:pPr>
      <w:r>
        <w:rPr>
          <w:rFonts w:ascii="Arial" w:hAnsi="Arial" w:cs="Times New Roman"/>
          <w:color w:val="3333FF"/>
          <w:sz w:val="28"/>
          <w:szCs w:val="28"/>
        </w:rPr>
        <w:t>Тел</w:t>
      </w:r>
      <w:r w:rsidRPr="00B4430F">
        <w:rPr>
          <w:rFonts w:ascii="Arial" w:hAnsi="Arial" w:cs="Times New Roman"/>
          <w:color w:val="3333FF"/>
          <w:sz w:val="28"/>
          <w:szCs w:val="28"/>
          <w:lang w:val="en-US"/>
        </w:rPr>
        <w:t>.</w:t>
      </w:r>
      <w:r>
        <w:rPr>
          <w:rFonts w:ascii="Arial" w:hAnsi="Arial" w:cs="Times New Roman"/>
          <w:color w:val="3333FF"/>
          <w:sz w:val="28"/>
          <w:szCs w:val="28"/>
          <w:lang w:val="en-US"/>
        </w:rPr>
        <w:t xml:space="preserve">: +7 (968) 942-58-61; </w:t>
      </w:r>
      <w:r>
        <w:rPr>
          <w:rFonts w:ascii="Arial" w:hAnsi="Arial"/>
          <w:color w:val="0000FF"/>
          <w:sz w:val="28"/>
          <w:szCs w:val="28"/>
          <w:lang w:val="en-US"/>
        </w:rPr>
        <w:t xml:space="preserve">+7 (919) 965 68 90 </w:t>
      </w:r>
    </w:p>
    <w:p w:rsidR="0075386E" w:rsidRDefault="00B4430F" w:rsidP="00B4430F">
      <w:pPr>
        <w:ind w:left="1701" w:right="1701"/>
        <w:jc w:val="center"/>
        <w:rPr>
          <w:rFonts w:ascii="Arial" w:hAnsi="Arial" w:cs="Times New Roman"/>
          <w:b/>
          <w:color w:val="3333FF"/>
          <w:sz w:val="28"/>
          <w:szCs w:val="28"/>
          <w:lang w:val="en-US"/>
        </w:rPr>
      </w:pPr>
      <w:proofErr w:type="gramStart"/>
      <w:r>
        <w:rPr>
          <w:rFonts w:ascii="Arial" w:hAnsi="Arial" w:cs="Times New Roman"/>
          <w:b/>
          <w:color w:val="3333FF"/>
          <w:sz w:val="28"/>
          <w:szCs w:val="28"/>
          <w:lang w:val="en-US"/>
        </w:rPr>
        <w:t>e-mail</w:t>
      </w:r>
      <w:proofErr w:type="gramEnd"/>
      <w:r>
        <w:rPr>
          <w:rFonts w:ascii="Arial" w:hAnsi="Arial" w:cs="Times New Roman"/>
          <w:b/>
          <w:color w:val="3333FF"/>
          <w:sz w:val="28"/>
          <w:szCs w:val="28"/>
          <w:lang w:val="en-US"/>
        </w:rPr>
        <w:t>:</w:t>
      </w:r>
      <w:r>
        <w:rPr>
          <w:rFonts w:ascii="Arial" w:hAnsi="Arial" w:cs="Times New Roman"/>
          <w:color w:val="3333FF"/>
          <w:sz w:val="28"/>
          <w:szCs w:val="28"/>
          <w:lang w:val="en-US"/>
        </w:rPr>
        <w:t xml:space="preserve"> k</w:t>
      </w:r>
      <w:r>
        <w:rPr>
          <w:rFonts w:ascii="Arial" w:hAnsi="Arial" w:cs="Times New Roman"/>
          <w:b/>
          <w:color w:val="3333FF"/>
          <w:sz w:val="28"/>
          <w:szCs w:val="28"/>
          <w:lang w:val="en-US"/>
        </w:rPr>
        <w:t>lenmedia7@yandex.ru</w:t>
      </w:r>
    </w:p>
    <w:p w:rsidR="0075386E" w:rsidRPr="005114A1" w:rsidRDefault="00B4430F" w:rsidP="00B4430F">
      <w:pPr>
        <w:ind w:left="1701" w:right="1701"/>
        <w:jc w:val="center"/>
        <w:rPr>
          <w:rFonts w:ascii="Arial" w:hAnsi="Arial" w:cs="Arial"/>
          <w:b/>
          <w:bCs/>
          <w:color w:val="3333FF"/>
          <w:sz w:val="28"/>
          <w:szCs w:val="28"/>
          <w:lang w:val="en-US"/>
        </w:rPr>
      </w:pPr>
      <w:r w:rsidRPr="005114A1">
        <w:rPr>
          <w:rFonts w:ascii="Arial" w:hAnsi="Arial" w:cs="Arial"/>
          <w:b/>
          <w:bCs/>
          <w:color w:val="3333FF"/>
          <w:sz w:val="28"/>
          <w:szCs w:val="28"/>
          <w:lang w:val="en-US"/>
        </w:rPr>
        <w:t>www.klenmedia.ru</w:t>
      </w:r>
    </w:p>
    <w:sectPr w:rsidR="0075386E" w:rsidRPr="005114A1">
      <w:pgSz w:w="11906" w:h="16838"/>
      <w:pgMar w:top="1134" w:right="0" w:bottom="1134" w:left="30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326"/>
    <w:multiLevelType w:val="multilevel"/>
    <w:tmpl w:val="AA680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853446"/>
    <w:multiLevelType w:val="multilevel"/>
    <w:tmpl w:val="35C08F2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nsid w:val="150927AB"/>
    <w:multiLevelType w:val="multilevel"/>
    <w:tmpl w:val="1F22CB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nsid w:val="2184057F"/>
    <w:multiLevelType w:val="multilevel"/>
    <w:tmpl w:val="262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A0D6C45"/>
    <w:multiLevelType w:val="multilevel"/>
    <w:tmpl w:val="C99E36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C22539D"/>
    <w:multiLevelType w:val="multilevel"/>
    <w:tmpl w:val="FED6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1C24FD6"/>
    <w:multiLevelType w:val="multilevel"/>
    <w:tmpl w:val="260C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4ED5286"/>
    <w:multiLevelType w:val="multilevel"/>
    <w:tmpl w:val="2D0C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91D6ADA"/>
    <w:multiLevelType w:val="multilevel"/>
    <w:tmpl w:val="D0F8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9EE5256"/>
    <w:multiLevelType w:val="multilevel"/>
    <w:tmpl w:val="C93CB6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E7D1E47"/>
    <w:multiLevelType w:val="multilevel"/>
    <w:tmpl w:val="639CB14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0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75386E"/>
    <w:rsid w:val="005114A1"/>
    <w:rsid w:val="0075386E"/>
    <w:rsid w:val="00B4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A"/>
    </w:rPr>
  </w:style>
  <w:style w:type="paragraph" w:styleId="1">
    <w:name w:val="heading 1"/>
    <w:basedOn w:val="a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0"/>
    <w:pPr>
      <w:outlineLvl w:val="3"/>
    </w:pPr>
  </w:style>
  <w:style w:type="paragraph" w:styleId="5">
    <w:name w:val="heading 5"/>
    <w:basedOn w:val="a0"/>
    <w:p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ыделение жирным"/>
    <w:rPr>
      <w:b/>
      <w:bCs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85">
    <w:name w:val="ListLabel 85"/>
    <w:rPr>
      <w:rFonts w:cs="Symbol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Wingdings"/>
    </w:rPr>
  </w:style>
  <w:style w:type="character" w:customStyle="1" w:styleId="ListLabel88">
    <w:name w:val="ListLabel 88"/>
    <w:rPr>
      <w:rFonts w:cs="Symbol"/>
    </w:rPr>
  </w:style>
  <w:style w:type="character" w:customStyle="1" w:styleId="ListLabel89">
    <w:name w:val="ListLabel 89"/>
    <w:rPr>
      <w:rFonts w:cs="Courier New"/>
    </w:rPr>
  </w:style>
  <w:style w:type="character" w:customStyle="1" w:styleId="ListLabel90">
    <w:name w:val="ListLabel 90"/>
    <w:rPr>
      <w:rFonts w:cs="Wingdings"/>
    </w:rPr>
  </w:style>
  <w:style w:type="character" w:customStyle="1" w:styleId="ListLabel91">
    <w:name w:val="ListLabel 91"/>
    <w:rPr>
      <w:rFonts w:cs="Symbol"/>
    </w:rPr>
  </w:style>
  <w:style w:type="character" w:customStyle="1" w:styleId="ListLabel92">
    <w:name w:val="ListLabel 92"/>
    <w:rPr>
      <w:rFonts w:cs="Courier New"/>
    </w:rPr>
  </w:style>
  <w:style w:type="character" w:customStyle="1" w:styleId="ListLabel93">
    <w:name w:val="ListLabel 93"/>
    <w:rPr>
      <w:rFonts w:cs="Wingdings"/>
    </w:rPr>
  </w:style>
  <w:style w:type="character" w:customStyle="1" w:styleId="ListLabel94">
    <w:name w:val="ListLabel 94"/>
    <w:rPr>
      <w:rFonts w:cs="Symbol"/>
    </w:rPr>
  </w:style>
  <w:style w:type="character" w:customStyle="1" w:styleId="ListLabel95">
    <w:name w:val="ListLabel 95"/>
    <w:rPr>
      <w:rFonts w:cs="Courier New"/>
    </w:rPr>
  </w:style>
  <w:style w:type="character" w:customStyle="1" w:styleId="ListLabel96">
    <w:name w:val="ListLabel 96"/>
    <w:rPr>
      <w:rFonts w:cs="Wingdings"/>
    </w:rPr>
  </w:style>
  <w:style w:type="character" w:customStyle="1" w:styleId="ListLabel97">
    <w:name w:val="ListLabel 97"/>
    <w:rPr>
      <w:rFonts w:cs="Symbol"/>
    </w:rPr>
  </w:style>
  <w:style w:type="character" w:customStyle="1" w:styleId="ListLabel98">
    <w:name w:val="ListLabel 98"/>
    <w:rPr>
      <w:rFonts w:cs="Courier New"/>
    </w:rPr>
  </w:style>
  <w:style w:type="character" w:customStyle="1" w:styleId="ListLabel99">
    <w:name w:val="ListLabel 99"/>
    <w:rPr>
      <w:rFonts w:cs="Wingdings"/>
    </w:rPr>
  </w:style>
  <w:style w:type="character" w:customStyle="1" w:styleId="ListLabel100">
    <w:name w:val="ListLabel 100"/>
    <w:rPr>
      <w:rFonts w:cs="Symbol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rPr>
      <w:rFonts w:cs="Wingdings"/>
    </w:rPr>
  </w:style>
  <w:style w:type="character" w:customStyle="1" w:styleId="ListLabel103">
    <w:name w:val="ListLabel 103"/>
    <w:rPr>
      <w:rFonts w:cs="Symbol"/>
    </w:rPr>
  </w:style>
  <w:style w:type="character" w:customStyle="1" w:styleId="ListLabel104">
    <w:name w:val="ListLabel 104"/>
    <w:rPr>
      <w:rFonts w:cs="Courier New"/>
    </w:rPr>
  </w:style>
  <w:style w:type="character" w:customStyle="1" w:styleId="ListLabel105">
    <w:name w:val="ListLabel 105"/>
    <w:rPr>
      <w:rFonts w:cs="Wingdings"/>
    </w:rPr>
  </w:style>
  <w:style w:type="character" w:customStyle="1" w:styleId="ListLabel106">
    <w:name w:val="ListLabel 106"/>
    <w:rPr>
      <w:rFonts w:cs="Symbol"/>
    </w:rPr>
  </w:style>
  <w:style w:type="character" w:customStyle="1" w:styleId="ListLabel107">
    <w:name w:val="ListLabel 107"/>
    <w:rPr>
      <w:rFonts w:cs="Courier New"/>
    </w:rPr>
  </w:style>
  <w:style w:type="character" w:customStyle="1" w:styleId="ListLabel108">
    <w:name w:val="ListLabel 108"/>
    <w:rPr>
      <w:rFonts w:cs="Wingdings"/>
    </w:rPr>
  </w:style>
  <w:style w:type="character" w:customStyle="1" w:styleId="ListLabel109">
    <w:name w:val="ListLabel 109"/>
    <w:rPr>
      <w:rFonts w:cs="Symbol"/>
    </w:rPr>
  </w:style>
  <w:style w:type="character" w:customStyle="1" w:styleId="ListLabel110">
    <w:name w:val="ListLabel 110"/>
    <w:rPr>
      <w:rFonts w:cs="Courier New"/>
    </w:rPr>
  </w:style>
  <w:style w:type="character" w:customStyle="1" w:styleId="ListLabel111">
    <w:name w:val="ListLabel 111"/>
    <w:rPr>
      <w:rFonts w:cs="Wingdings"/>
    </w:rPr>
  </w:style>
  <w:style w:type="character" w:customStyle="1" w:styleId="ListLabel112">
    <w:name w:val="ListLabel 112"/>
    <w:rPr>
      <w:rFonts w:cs="Symbol"/>
    </w:rPr>
  </w:style>
  <w:style w:type="character" w:customStyle="1" w:styleId="ListLabel113">
    <w:name w:val="ListLabel 113"/>
    <w:rPr>
      <w:rFonts w:cs="Courier New"/>
    </w:rPr>
  </w:style>
  <w:style w:type="character" w:customStyle="1" w:styleId="ListLabel114">
    <w:name w:val="ListLabel 114"/>
    <w:rPr>
      <w:rFonts w:cs="Wingdings"/>
    </w:rPr>
  </w:style>
  <w:style w:type="character" w:customStyle="1" w:styleId="ListLabel115">
    <w:name w:val="ListLabel 115"/>
    <w:rPr>
      <w:rFonts w:cs="Symbol"/>
    </w:rPr>
  </w:style>
  <w:style w:type="character" w:customStyle="1" w:styleId="ListLabel116">
    <w:name w:val="ListLabel 116"/>
    <w:rPr>
      <w:rFonts w:cs="Courier New"/>
    </w:rPr>
  </w:style>
  <w:style w:type="character" w:customStyle="1" w:styleId="ListLabel117">
    <w:name w:val="ListLabel 117"/>
    <w:rPr>
      <w:rFonts w:cs="Wingdings"/>
    </w:rPr>
  </w:style>
  <w:style w:type="character" w:customStyle="1" w:styleId="ListLabel118">
    <w:name w:val="ListLabel 118"/>
    <w:rPr>
      <w:rFonts w:cs="Symbol"/>
    </w:rPr>
  </w:style>
  <w:style w:type="character" w:customStyle="1" w:styleId="ListLabel119">
    <w:name w:val="ListLabel 119"/>
    <w:rPr>
      <w:rFonts w:cs="Courier New"/>
    </w:rPr>
  </w:style>
  <w:style w:type="character" w:customStyle="1" w:styleId="ListLabel120">
    <w:name w:val="ListLabel 120"/>
    <w:rPr>
      <w:rFonts w:cs="Wingdings"/>
    </w:rPr>
  </w:style>
  <w:style w:type="character" w:customStyle="1" w:styleId="ListLabel121">
    <w:name w:val="ListLabel 121"/>
    <w:rPr>
      <w:rFonts w:cs="Symbol"/>
    </w:rPr>
  </w:style>
  <w:style w:type="character" w:customStyle="1" w:styleId="ListLabel122">
    <w:name w:val="ListLabel 122"/>
    <w:rPr>
      <w:rFonts w:cs="Courier New"/>
    </w:rPr>
  </w:style>
  <w:style w:type="character" w:customStyle="1" w:styleId="ListLabel123">
    <w:name w:val="ListLabel 123"/>
    <w:rPr>
      <w:rFonts w:cs="Wingdings"/>
    </w:rPr>
  </w:style>
  <w:style w:type="character" w:customStyle="1" w:styleId="ListLabel124">
    <w:name w:val="ListLabel 124"/>
    <w:rPr>
      <w:rFonts w:cs="Symbol"/>
    </w:rPr>
  </w:style>
  <w:style w:type="character" w:customStyle="1" w:styleId="ListLabel125">
    <w:name w:val="ListLabel 125"/>
    <w:rPr>
      <w:rFonts w:cs="Courier New"/>
    </w:rPr>
  </w:style>
  <w:style w:type="character" w:customStyle="1" w:styleId="ListLabel126">
    <w:name w:val="ListLabel 126"/>
    <w:rPr>
      <w:rFonts w:cs="Wingdings"/>
    </w:rPr>
  </w:style>
  <w:style w:type="character" w:customStyle="1" w:styleId="ListLabel127">
    <w:name w:val="ListLabel 127"/>
    <w:rPr>
      <w:rFonts w:cs="Symbol"/>
    </w:rPr>
  </w:style>
  <w:style w:type="character" w:customStyle="1" w:styleId="ListLabel128">
    <w:name w:val="ListLabel 128"/>
    <w:rPr>
      <w:rFonts w:cs="Courier New"/>
    </w:rPr>
  </w:style>
  <w:style w:type="character" w:customStyle="1" w:styleId="ListLabel129">
    <w:name w:val="ListLabel 129"/>
    <w:rPr>
      <w:rFonts w:cs="Wingdings"/>
    </w:rPr>
  </w:style>
  <w:style w:type="paragraph" w:customStyle="1" w:styleId="a0">
    <w:name w:val="Заголовок"/>
    <w:basedOn w:val="a"/>
    <w:next w:val="a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Title"/>
    <w:basedOn w:val="a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pPr>
      <w:suppressLineNumbers/>
    </w:pPr>
  </w:style>
  <w:style w:type="paragraph" w:customStyle="1" w:styleId="a9">
    <w:name w:val="Содержимое таблицы"/>
    <w:basedOn w:val="a"/>
  </w:style>
  <w:style w:type="character" w:styleId="aa">
    <w:name w:val="Strong"/>
    <w:basedOn w:val="a1"/>
    <w:uiPriority w:val="22"/>
    <w:qFormat/>
    <w:rsid w:val="00B443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nmedia7@yandex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mailto:klenmedia7@yandex.ru" TargetMode="External"/><Relationship Id="rId12" Type="http://schemas.openxmlformats.org/officeDocument/2006/relationships/hyperlink" Target="http://nasha-molodezh.ru/creation/talantyi-rossii-poyavyatsya-v-zhurnale-nasha-molodyozh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mailto:klenmedia7@yandex.ru" TargetMode="External"/><Relationship Id="rId11" Type="http://schemas.openxmlformats.org/officeDocument/2006/relationships/hyperlink" Target="http://www.klenmedia.ru/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asha-molodezh.ru/blogs/sergej-pospelov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klenmedia7@yandex.ru" TargetMode="External"/><Relationship Id="rId19" Type="http://schemas.openxmlformats.org/officeDocument/2006/relationships/hyperlink" Target="mailto:klenmedia7@yandex.ru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klenmedia7@yandex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4098</Words>
  <Characters>23365</Characters>
  <Application>Microsoft Office Word</Application>
  <DocSecurity>0</DocSecurity>
  <Lines>194</Lines>
  <Paragraphs>54</Paragraphs>
  <ScaleCrop>false</ScaleCrop>
  <Company/>
  <LinksUpToDate>false</LinksUpToDate>
  <CharactersWithSpaces>27409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cp:lastPrinted>2016-01-19T15:56:00Z</cp:lastPrinted>
  <dcterms:created xsi:type="dcterms:W3CDTF">2015-09-23T15:25:00Z</dcterms:created>
  <dcterms:modified xsi:type="dcterms:W3CDTF">2016-01-26T11:57:00Z</dcterms:modified>
  <dc:language>ru-RU</dc:language>
</cp:coreProperties>
</file>